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96" w:rsidRPr="005010DF" w:rsidRDefault="00826896" w:rsidP="0035332C">
      <w:pPr>
        <w:jc w:val="right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Приложение</w:t>
      </w:r>
      <w:r w:rsidRPr="005010DF">
        <w:rPr>
          <w:rFonts w:ascii="Times New Roman" w:hAnsi="Times New Roman" w:cs="Times New Roman"/>
          <w:sz w:val="22"/>
          <w:szCs w:val="22"/>
        </w:rPr>
        <w:br/>
        <w:t xml:space="preserve">к приказу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МБДОУ детский сад №17</w:t>
      </w:r>
      <w:r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  <w:bookmarkStart w:id="0" w:name="_GoBack"/>
      <w:bookmarkEnd w:id="0"/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от 12.12</w:t>
      </w:r>
      <w:r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.201</w:t>
      </w:r>
      <w:r w:rsidR="00467828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9</w:t>
      </w:r>
      <w:r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 № 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131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Положение о единой комиссии</w:t>
      </w:r>
      <w:r w:rsidRPr="005010DF">
        <w:rPr>
          <w:rFonts w:ascii="Times New Roman" w:hAnsi="Times New Roman" w:cs="Times New Roman"/>
          <w:b/>
          <w:sz w:val="22"/>
          <w:szCs w:val="22"/>
        </w:rPr>
        <w:br/>
        <w:t>по определению поставщиков (подрядчиков, исполнителей)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1. Общие положения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1.1. Настоящее Положение определяет цели, задачи, функции, полномочия и порядок деятельности единой 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М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униципального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Б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юджетного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Д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ошкольного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О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бразовательного 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У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>чреждения Д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>етский сад №17</w:t>
      </w:r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</w:t>
      </w:r>
      <w:proofErr w:type="gramStart"/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>.Д</w:t>
      </w:r>
      <w:proofErr w:type="gramEnd"/>
      <w:r w:rsidR="006D106D">
        <w:rPr>
          <w:rFonts w:ascii="Times New Roman" w:hAnsi="Times New Roman" w:cs="Times New Roman"/>
          <w:color w:val="000000" w:themeColor="text1"/>
          <w:sz w:val="22"/>
          <w:szCs w:val="22"/>
        </w:rPr>
        <w:t>е-Кастри</w:t>
      </w:r>
      <w:r w:rsidR="006D106D" w:rsidRPr="006D106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010DF">
        <w:rPr>
          <w:rFonts w:ascii="Times New Roman" w:hAnsi="Times New Roman" w:cs="Times New Roman"/>
          <w:sz w:val="22"/>
          <w:szCs w:val="22"/>
        </w:rPr>
        <w:t xml:space="preserve"> (далее – Единая комиссия) путем проведения конкурсов, аукционов, запросов котировок, запросов предложений.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1.2. Основные понятия: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определение поставщика (подрядчика, исполнителя) – совокупность действий, которые осуществляются заказчиком в порядке, установленном Федеральным законом от 05.04.2013 № 44-ФЗ «О контрактной системе в сфере закупок товаров, работ, услуг для обеспечения государственных и муниципальных нужд» (далее – Закон от 05.04.2013 № 44-ФЗ), начиная с размещения извещения об осуществлении закупки товара, работы, услуги для обеспечения нужд заказчика и завершая заключением контракта;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участник закупки – любое юридическое лицо независимо от его организационно-правовой формы, формы собственности, местонахождения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 1 пункта 3 статьи 284 Налогового кодекса РФ перечень государств и территорий, предоставляющих льготный налоговый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открытого конкурса в электронной форме и конкурсной документации и к участникам закупки предъявляются единые требования;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конкурс с ограниченным участием в электронной форме – конкурс, при проведении которого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и дополнительные требования, победитель такого конкурса определяется из числа участников закупки, соответствующих предъявленным к участникам закупки единым требованиям и дополнительным требованиям;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двухэтапный конкурс в электронной форме – конкурс,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документации,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закупки, принявший участие в проведении обоих этапов такого конкурса (в том числе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соответствующий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дополнительным требованиям) и предложивший лучшие условия исполнения контракта по результатам второго этапа такого конкурса;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аукцион в электронной форме (электронный аукцион) –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запрос котировок в электронной форме – способ определения поставщика (подрядчика, исполнителя), при котором информация о закупке сообщается неограниченному кругу лиц путем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размещения в единой информационной системе извещения о проведении запроса котировок в электронной форме, победителем такого запроса признается участник закупки, предложивший наиболее низкую цену контракта и соответствующий требованиям, установленным в извещении о проведении запроса котировок в электронной форме;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запрос предложений в электронной форме – способ определения поставщика (подрядчика, исполнителя), при котором информация о закупке сообщается заказчиком неограниченному кругу лиц путем размещения в единой информационной системе извещения и документации о проведении запроса предложений в электронной форме и победителем такого запроса признается участник закупки, направивший окончательное предложение, которое наилучшим образом соответствует установленным заказчиком требованиям к товару, работе или услуге;</w:t>
      </w:r>
      <w:proofErr w:type="gramEnd"/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конкурс – </w:t>
      </w:r>
      <w:r w:rsidRPr="005010DF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конкурс, при котором информация о закупке направляется заказчиком ограниченному кругу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лиц, которые удовлетворяют требованиям, предусмотренным Законом № 44-ФЗ, и в случаях, предусмотренных частью 2 статьи 84 Закона № 44-ФЗ, способны осуществить поставку товара, выполнение работы или оказание услуги, являющихся предметом такого конкурса, и победителем такого конкурса признается его участник, предложивший лучшие условия исполнения контракта;</w:t>
      </w:r>
      <w:proofErr w:type="gramEnd"/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конкурс с ограниченным участием – 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конкурс, при котором информация о закупке направляется заказчиком ограниченному кругу лиц, которые соответствуют требованиям, предусмотренным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Законом № 44-ФЗ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, и способны осуществить поставку товара, выполнение работы или оказание услуги, являющихся предметом закрытого конкурса с ограниченным участием, в случаях, предусмотренных частью 2 статьи 84 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Закона № 44-ФЗ</w:t>
      </w:r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и победителем такого конкурса признается его участник, прошедший </w:t>
      </w:r>
      <w:proofErr w:type="spellStart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предквалификационный</w:t>
      </w:r>
      <w:proofErr w:type="spellEnd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отбор и предложивший</w:t>
      </w:r>
      <w:proofErr w:type="gramEnd"/>
      <w:r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лучшие условия исполнения контракта по результатам такого конкурса;</w:t>
      </w:r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закрытый двухэтапный конкурс –</w:t>
      </w:r>
      <w:r w:rsidR="00FB7881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конкурс, при котором информация о проведении такого конкурса и конкурсная документация направляются заказчиком ограниченному кругу лиц, которые соответствуют требованиям, предусмотренным Законом № 44-ФЗ, и способны осуществить поставку товара, выполнение работы или оказание услуги, являющихся предметом такого конкурса, в случаях, предусмотренных частью 2 статьи 84 Закона № 44-ФЗ, и победителем такого конкурса признается участник, предложивший лучшие условия исполнения контракта по</w:t>
      </w:r>
      <w:proofErr w:type="gramEnd"/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результатам второго этапа такого конкурса;</w:t>
      </w:r>
    </w:p>
    <w:p w:rsidR="009A7650" w:rsidRPr="005010DF" w:rsidRDefault="009A7650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закрытый аукцион – </w:t>
      </w:r>
      <w:r w:rsidR="00FB7881" w:rsidRPr="005010DF">
        <w:rPr>
          <w:rFonts w:ascii="Times New Roman" w:hAnsi="Times New Roman" w:cs="Times New Roman"/>
          <w:sz w:val="22"/>
          <w:szCs w:val="22"/>
          <w:shd w:val="clear" w:color="auto" w:fill="FFFFFF"/>
        </w:rPr>
        <w:t>закрытый способ определения поставщика (подрядчика, исполнителя), при котором победителем такого аукциона признается участник закрытого аукциона, предложивший наиболее низкую цену контракта;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электронная площадка – сайт в информационно-телекоммуникационной сети Интернет, соответствующий установленным в соответствии с пунктами 1 и 2 части 2 статьи 24.1 Закона от 05.04.2013 № 44-ФЗ требованиям, на котором проводятся конкурентные способы определения поставщиков (подрядчиков, исполнителей) в электронной форме, за исключением закрытых способов определения поставщиков (подрядчиков, исполнителей)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 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 2 статьи 24.1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 требованиям и включено в утвержденный Правительством перечень операторов электронных площадок;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специализированная электронная площадка – соответствующая установленным в соответствии с пунктами 1 и 3 части 2 статьи 24.1 Закона от 05.04.2013 № 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 2 статьи 24.1 Закона от 05.04.2013 № 44-ФЗ требованиям и включено в утвержденный Правительством перечень операторов специализированных электронных площадок.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1.3. Процедуры по определению поставщиков (подрядчиков, исполнителей) проводятся контрактной службой (контрактным управляющим) заказчика.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1.4.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Заказчик вправе привлечь на основе контракта специализированную организацию для выполнения отдельных функций по определению поставщика (подрядчика, исполнителя), в том числе для разработки документации о закупке, размещения в единой информационной системе и на электронной площадке информации и электронных документов, направления приглашений принять участие в определении поставщиков (подрядчиков, исполнителей) закрытыми способами, выполнения иных функций, связанных с обеспечением проведения определения поставщика (подрядчика, исполнителя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). При этом создание комиссии по осуществлению закупок, определение начальной (максимальной) цены контракта,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1.5. В процессе осуществления своих полномочий Единая комиссия взаимодействует с контрактной службой (контрактным управляющим) заказчика и специализированной организацией (в случае ее привлечения заказчиком) в порядке, установленном настоящим Положением.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1.6. При отсутствии председателя Единой комиссии его обязанности исполняет заместитель председателя.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2. Правовое регулирование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Единая 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 Федерации, Законом от 05.04.2013 № 44-ФЗ, Законом от 26.07.2006 № 135-ФЗ «О защите конкуренции» (далее – Закон о защите конкуренции), иными действующими нормативными правовыми актами Российской Федерации, приказами и распоряжениями заказчика и настоящим Положением.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3. Цели создания и принципы работы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3.1. Единая комиссия создается в целях проведения: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конкурсов: открытый конкурс в электронной форме, конкурс с ограниченным участием в электронной форме, двухэтапный конкурс в электронной форме,</w:t>
      </w:r>
      <w:r w:rsidR="00467828" w:rsidRPr="005010DF">
        <w:rPr>
          <w:rFonts w:ascii="Times New Roman" w:hAnsi="Times New Roman" w:cs="Times New Roman"/>
          <w:sz w:val="22"/>
          <w:szCs w:val="22"/>
        </w:rPr>
        <w:t xml:space="preserve"> закрытый конкурс,</w:t>
      </w:r>
      <w:r w:rsidR="00C92DC9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467828" w:rsidRPr="005010DF">
        <w:rPr>
          <w:rFonts w:ascii="Times New Roman" w:hAnsi="Times New Roman" w:cs="Times New Roman"/>
          <w:sz w:val="22"/>
          <w:szCs w:val="22"/>
        </w:rPr>
        <w:t>закрытый конкурс с ограниченным участием,</w:t>
      </w:r>
      <w:r w:rsidR="00C92DC9" w:rsidRPr="005010DF">
        <w:rPr>
          <w:rFonts w:ascii="Times New Roman" w:hAnsi="Times New Roman" w:cs="Times New Roman"/>
          <w:sz w:val="22"/>
          <w:szCs w:val="22"/>
        </w:rPr>
        <w:t xml:space="preserve"> </w:t>
      </w:r>
      <w:r w:rsidR="00467828" w:rsidRPr="005010DF">
        <w:rPr>
          <w:rFonts w:ascii="Times New Roman" w:hAnsi="Times New Roman" w:cs="Times New Roman"/>
          <w:sz w:val="22"/>
          <w:szCs w:val="22"/>
        </w:rPr>
        <w:t>закрытый двухэтапный конкурс</w:t>
      </w:r>
      <w:r w:rsidRPr="005010DF">
        <w:rPr>
          <w:rFonts w:ascii="Times New Roman" w:hAnsi="Times New Roman" w:cs="Times New Roman"/>
          <w:sz w:val="22"/>
          <w:szCs w:val="22"/>
        </w:rPr>
        <w:t>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аукционов: аукцион в электронной форме</w:t>
      </w:r>
      <w:r w:rsidR="00467828" w:rsidRPr="005010DF">
        <w:rPr>
          <w:rFonts w:ascii="Times New Roman" w:hAnsi="Times New Roman" w:cs="Times New Roman"/>
          <w:sz w:val="22"/>
          <w:szCs w:val="22"/>
        </w:rPr>
        <w:t>, закрытый аукцион</w:t>
      </w:r>
      <w:r w:rsidRPr="005010DF">
        <w:rPr>
          <w:rFonts w:ascii="Times New Roman" w:hAnsi="Times New Roman" w:cs="Times New Roman"/>
          <w:sz w:val="22"/>
          <w:szCs w:val="22"/>
        </w:rPr>
        <w:t>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запросо</w:t>
      </w:r>
      <w:r w:rsidR="00C92DC9" w:rsidRPr="005010DF">
        <w:rPr>
          <w:rFonts w:ascii="Times New Roman" w:hAnsi="Times New Roman" w:cs="Times New Roman"/>
          <w:sz w:val="22"/>
          <w:szCs w:val="22"/>
        </w:rPr>
        <w:t>в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котировок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запрос</w:t>
      </w:r>
      <w:r w:rsidR="00C92DC9" w:rsidRPr="005010DF">
        <w:rPr>
          <w:rFonts w:ascii="Times New Roman" w:hAnsi="Times New Roman" w:cs="Times New Roman"/>
          <w:sz w:val="22"/>
          <w:szCs w:val="22"/>
        </w:rPr>
        <w:t>ов</w:t>
      </w:r>
      <w:r w:rsidRPr="005010DF">
        <w:rPr>
          <w:rFonts w:ascii="Times New Roman" w:hAnsi="Times New Roman" w:cs="Times New Roman"/>
          <w:sz w:val="22"/>
          <w:szCs w:val="22"/>
        </w:rPr>
        <w:t xml:space="preserve">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 В своей деятельности Единая комиссия руководствуется следующими принципами.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3.2.1. Эффективность и экономичность использования выделенных средств бюджета и внебюджетных источников финансирования.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3.2.2. Публичность, гласность, открытость и прозрачность процедуры определения поставщиков (подрядчиков, исполнителей).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3.2.3. Обеспечение добросовестной конкуренции, недопущение дискриминации, введения ограничений или преимуще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ств дл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я отдельных участников закупки, за исключением случаев, если такие преимущества установлены действующим законодательством Российской Федерации.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3.2.4. Устранение возможностей злоупотребления и коррупции при определении поставщиков (подрядчиков, исполнителей).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3.2.5. Недопущение разглашения сведений, ставших известными в ходе проведения процедур определения поставщиков (подрядчиков, исполнителей), в случаях, установленных действующим законодательством.</w:t>
      </w: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lastRenderedPageBreak/>
        <w:t>4. Функции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ОТКРЫТЫЙ КОНКУРС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проведения открытого конкурса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рассматривает и оценивает первые части заявок на участие в открытом конкурсе в электронной форме. Срок рассмотрения и оценки первых частей заявок не может превышать пять рабочих дней, а в случае, если начальная (максимальная) цена контракта не превышает 1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 руб., – один рабочий день с даты окончания срока подачи указанных заявок.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10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срока подачи указанных заявок независимо от начальной (максимальной) цены контракта.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По результатам рассмотрения и оценки первых частей заявок Единая комиссия принимает решение о допуске участника закупки, подавшего заявку на участие в таком конкурсе, к участию в нем и признании этого участника закупки участником такого конкурса или об отказе в допуске к участию в таком конкурсе в порядке и по основаниям, которые предусмотрены частью 3 статьи 54.5 Закона от 05.04.2013 № 44-ФЗ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. Отказ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допуске к участию в открытом конкурсе в электронной форме по основаниям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не предусмотренным частью 3 статьи 54.5 Закона от 05.04.2013 № 44-ФЗ, не допускается.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.3. Единая комиссия оценивает первые части заявок на участие в открытом конкурсе в электронной форме участников закупки, допущенных к участию в таком конкурсе, по критерию, установленному пунктом 3 части 1 статьи 32 Закона от 05.04.2013 № 44-ФЗ (при установлении этого критерия в конкурсной документации). Единая комиссия не оценивает заявки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на участие в открытом конкурсе в электронной форме в случае признания конкурса несостоявшимся в соответствии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частью 8 статьи 54.5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По результатам рассмотрения и оценки первых частей заявок на участие в открытом конкурсе в электронной форме Единая комиссия оформляет протокол рассмотрения и оценки первых частей заявок. Протокол подписывают все присутствующие на заседании Единой комиссии ее члены не позднее даты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окончания срока рассмотрения первых частей заявок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участие в таком конкурсе. Указанный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дату, время рассмотрения и оценки первых частей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идентификационные номера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сведения о допуске участника закупки, подавшего заявку на участие в открытом конкурсе в электронной форме, и признании его участником такого конкурса или об отказе в допуске к участию в таком конкурсе с обоснованием этого решения, в том числе с указанием положений Закона от 05.04.2013 № 44-ФЗ, конкурсной документации, которым не соответствует заявка на участие в конкурсе, и положений заявки на 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конкурсе,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которые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не соответствуют требованиям, установленным конкурсной документацией;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решение каждого присутствующего члена Единой комиссии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отношении каждого участника открытого конкурса в электронной форме о допуске к участию в таком конкурсе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признании его участником такого конкурса или об отказе в допуске к участию в таком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на участие в открытом конкурсе в электронной форме по критерию, установленному пунктом 3 части 1 статьи 32 Закона от 05.04.2013 № 44-ФЗ (при установлении этого критерия в конкурсной документации), и решение каждого присутствующего члена Единой комиссии в отношении каждого участника открытого конкурса в электронной форме о присвоении участнику баллов по указанному критерию, предусмотренному конкурсной документацией.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рассмотрения и оценки первых частей заявок на участие в открытом конкурсе в электронной форме Единая комиссия приняла решение об отказе в допуске к участию в таком конкурсе всех участников закупки, подавших заявки на участие в нем, или о признании только одного участника закупки, подавшего заявку на участие в таком конкурсе, его участником, открытый конкурс в электронной форме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признается несостоявшимся. В протокол рассмотрения и оценки первых частей заявок вносится информация о признании конкурса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.5. Единая комиссия рассматривает и оценивает вторые части заявок на участие в открытом конкурсе в электронной форме. Срок рассмотрения и оценки вторых частей заявок на участие в открытом конкурсе в электронной форме не может превышать три рабочих дня, а в случае, если начальная (максимальная) цена контракта не превышает 1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 руб., указанный срок не может превышать один рабочий день с даты направления оператором электронной площадки заказчику вторых частей заявок на участие в таком конкурсе.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проведения открытого конкурса в электронной форме на поставку товара, выполнение работы либо оказание услуги в сфере науки, культуры или искусства этот срок не может превышать пять рабочих дней с даты направления заказчику вторых частей заявок на участие в открытом конкурсе в электронной форме независимо от начальной (максимальной) цены контракта.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.6. Единая комиссия на основании результатов рассмотрения вторых частей заявок принимает решение о соответствии или о несоответствии заявки на участие в конкурсе требованиям, установленным конкурсной документацией, в порядке и по основаниям, которые предусмотрены статьей 54.7 Закона от 05.04.2013 № 44-ФЗ. В случае установления недостоверности информации, представленной участником открытого конкурса в электронной форме, Единая комиссия отстраняет такого участника от участия в конкурсе на любом этапе его проведения.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.7.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Единая комиссия оценивает вторые части заявок на участие в открытом конкурсе в электронной форме, в отношении которых принято решение о соответствии требованиям, установленным конкурсной документацией, для выявления победителя такого конкурса на основе критериев, указанных в конкурсной документации и относящихся ко второй части заявки (при установлении этих критериев в конкурсной документации).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Единая комиссия не оценивает заявки в случае признания открытого конкурса в электронной форме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соответствии с частью 9 статьи 54.7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.8. Результаты рассмотрения и оценки вторых частей заявок на участие в открытом конкурсе в электронной форме Единая комиссия фиксирует в протоколе рассмотрения и оценки вторых частей заявок на участие в открытом конкурсе в электронной форме. Протокол подписывают все присутствующие на заседании члены Единой комиссии не позднее даты окончания рассмотрения вторых частей заявок. Данный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дату, время рассмотрения и оценки вторых частей заявок на участие в открытом конкурсе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об участниках открытого конкурса в электронной форме, заявки которых были рассмотрены;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 соответствии или несоответствии заявки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конкурсной документации, которым не соответствует заявка, и положений заявки, которые не соответствуют этим требованиям;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на участие в открытом конкурсе в электронной форме по критериям, установленным конкурсной документацией, и решение каждого присутствующего члена Единой комиссии в отношении каждого участника открытого конкурса в электронной форме о присвоении ему баллов по таким критериям, за исключением критерия, указанного в пункте 3 части 1 статьи 32 Закона от 05.04.2013 № 44-ФЗ.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Если по результатам рассмотрения вторых частей заявок на участие в открытом конкурсе в электронной форме Единая комиссия отклонила все такие заявки или только одна такая заявка и подавший ее участник соответствуют требованиям, установленным конкурсной документацией, открытый конкурс в электронной форме признается несостоявшимся. В протокол рассмотрения и оценки вторых частей заявок вносят информацию о признании открытого конкурса в электронной форме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 xml:space="preserve">.9. Единая комиссия на основании результатов оценки заявок на участие в открытом конкурсе в электронной форме, содержащихся в протоколах рассмотрения и оценки первых и вторых частей заявок, присваивает каждой заявке порядковый номер в порядке уменьшения степени выгодности содержащихся в них условий исполнения контракта.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Заявке на участие в конкурсе, в которой содержатся лучшие условия исполнения контракта, присваивают первый номер. Если в нескольких заявках на участие в конкурсе содержатся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одинаковые условия исполнения контракта, меньший порядковый номер присваивают заявке, которая поступила ранее других заявок, содержащих такие же условия.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Если конкурсной документацией предусмотрено право заказчика заключить контракты с несколькими участниками открытого конкурса в электронной форме, то первый номер присваивают нескольким заявкам, содержащим лучшие условия исполнения контракта. Число заявок, которым присвоен первый номер, не должно превышать количество контрактов, указанное в конкурсной документации.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.10. Результаты рассмотрения заявок на участие в открытом конкурсе в электронной форме Единая комиссия фиксирует в протоколе подведения итогов открытого конкурса в электронной форме. Протокол подписывают все присутствующие на заседании члены комиссии. Указанный протокол должен содержать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об участниках открытого конкурса в электронной форме, заявки на участие в таком конкурсе которых были рассмотрены;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сведения о допуске участника закупки, подавшего заявку на участие в конкурсе, с указанием ее идентификационного номера, к участию в таком конкурсе и признании этого участника закупки участником такого конкурса или об отказе в допуске к участию в таком конкурсе с обоснованием решения, в том числе с указанием положений Закона от 05.04.2013 № 44-ФЗ, конкурсной документации, которым не соответствует заявка, и положений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заявки, которые не соответствуют требованиям, установленным конкурсной документацией;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каждого участника конкурса о допуске к участию в нем и о признании его участником или об отказе в допуске к участию в таком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сведения о соответствии или несоответствии заявок на участие в открытом конкурсе в электронной форме требованиям, установленным конкурсной документацией, с обоснованием этого решения, в том числе с указанием положений Закона от 05.04.2013 № 44-ФЗ, которым не соответствует заявка, и положений заявки на участие в конкурсе, которые не соответствуют этим требованиям;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заявки на участие в открытом конкурсе в электронной форме каждого его участника;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порядок оценки заявок по критериям, установленным конкурсной документацией, и решение каждого присутствующего члена Единой комиссии в отношении каждого участника конкурса о присвоении ему баллов по установленным критериям;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присвоенные заявкам значения по каждому из предусмотренных критериев оценки заявок на участие в конкурсе;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принятое на основании результатов оценки заявок на участие в конкурсе решение о присвоении заявкам порядковых номеров;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наименование (для юридических лиц), фамилия, имя, отчество (при наличии) (для физических лиц), почтовые адреса участников открытого конкурса в электронной форме, заявкам которых присвоены первый и второй номера.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1</w:t>
      </w:r>
      <w:r w:rsidRPr="005010DF">
        <w:rPr>
          <w:rFonts w:ascii="Times New Roman" w:hAnsi="Times New Roman" w:cs="Times New Roman"/>
          <w:sz w:val="22"/>
          <w:szCs w:val="22"/>
        </w:rPr>
        <w:t>.11. При осуществлении процедуры определения поставщика (подрядчика, исполнителя) путем проведения открытого конкурса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КОНКУРС С ОГРАНИЧЕННЫМ УЧАСТИЕМ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>. При проведении конкурса с ограниченным участием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56.1 Закона от 05.04.2013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конкурса с ограниченным участием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 xml:space="preserve">.1.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Единая комиссия признает заявки на участие в конкурсе с ограниченным участием в электронной форме не соответствующими требованиям, установленным конкурсной документацией, в случаях, предусмотренных частью 4 статьи 54.7 Закона от 05.04.2013 № 44-ФЗ, а также в случае несоответствия участника требованиям, установленным конкурсной документацией в соответствии с частью 2 статьи 31 Закона от 05.04.2013 № 44-ФЗ.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lastRenderedPageBreak/>
        <w:t>Если по результатам рассмотрения вторых частей заявок на участие в конкурсе с ограниченным участием в электронной форме Единая комиссия отклонила все заявки или только одна такая заявка и подавший ее участник соответствуют требованиям, установленным конкурсной документацией, в том числе единым требованиям и дополнительным требованиям, конкурс с ограниченным участием в электронной форме признают несостоявшимся.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2</w:t>
      </w:r>
      <w:r w:rsidRPr="005010DF">
        <w:rPr>
          <w:rFonts w:ascii="Times New Roman" w:hAnsi="Times New Roman" w:cs="Times New Roman"/>
          <w:sz w:val="22"/>
          <w:szCs w:val="22"/>
        </w:rPr>
        <w:t>.2. При осуществлении процедуры определения поставщика (подрядчика, исполнителя) путем конкурса с ограниченным участием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ДВУХЭТАПНЫЙ КОНКУРС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 При проведении двухэтапного конкурса в электронной форме применяются положения Закона от 05.04.2013 № 44-ФЗ о проведении открытого конкурса в электронной форме с учетом особенностей, определенных статьей 57.1 Закона от 05.04.2013 № 44-ФЗ.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Если в извещении и документации о закупке установлены единые и дополнительные требования к участникам двухэтапного конкурса в электронной форме, то при проведении первого этапа двухэтапного конкурса в электронной форме применяются положения статьи 56.1 Закона от 05.04.2013 № 44-ФЗ, касающиеся дополнительных требований.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двухэтапного конкурса в электронной форме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.1. На первом этапе двухэтапного конкурса в электронной форме Единая комиссия проводит с участниками, подавшими первоначальные заявки, обсуждения любых содержащихся в этих заявках предложений участников такого конкурса в отношении объекта закупки. При обсуждении Единая комиссия обязана обеспечить равные возможности для участия в этих обсуждениях всем участникам двухэтапного конкурса в электронной форме. На обсуждении предложений каждого участника такого конкурса вправе присутствовать все его участники.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Срок проведения первого этапа двухэтапного конкурса в электронной форме не может превышать 20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срока подачи первоначальных заявок на участие в таком конкурсе.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.2. Результаты состоявшегося на первом этапе двухэтапного конкурса обсуждения Единая комиссия фиксирует в протоколе первого этапа двухэтапного конкурса в электронной форме. Протокол подписывают все присутствующие члены Единой комиссии по окончании первого этапа такого конкурса и не позднее рабочего дня, следующего за датой подписания указанного протокола, размещают в единой информационной системе и на электронной площадке.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В протоколе первого этапа двухэтапного конкурса в электронной форме указывают: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место, дату и время проведения первого этапа конкурса;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фамилию, имя, отчество (при наличии) (для физического лица), адрес электронной почты каждого участника конкурса;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предложения в отношении объекта закупки.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первого этапа двухэтапного конкурса в электронной форме ни один участник не признан соответствующим установленным единым требованиям и дополнительным требованиям или только один участник двухэтапного конкурса признан соответствующим указанным требованиям, такой конкурс признается несостоявшимся.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Окончательные заявки на участие в двухэтапном конкурсе в электронной форме подаются участниками первого этапа конкурса, рассматриваются и оцениваются Единой комиссией в порядке, установленном Законом от 05.04.2013 № 44-ФЗ о проведении открытого конкурса в электронной форме, в сроки, установленные для проведения открытого конкурса в электронной форме и исчисляемые с даты рассмотрения окончательных заявок на участие в двухэтапном конкурсе в электронной форме.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двухэтапного конкурса в электронной форме, принявший участие в проведении его первого этапа, вправе отказаться от участия во втором этапе такого конкурса.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окончании срока подачи окончательных заявок на участие в двухэтапном конкурсе в электронной форме подана только одна такая заявка или не подано ни одной такой заявки, либо только одна такая заявка признана соответствующей Закону от 05.04.2013 № 44-ФЗ и конкурсной документации, либо Единая комиссия отклонила все такие заявки, двухэтапный конкурс в электронной форме признается несостоявшимся.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>.5. При осуществлении процедуры определения поставщика (подрядчика, исполнителя) путем двухэтапного конкурса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ЭЛЕКТРОННЫЙ АУКЦИОН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проведения электронного аукциона в обязанности Единой комиссии входит следующее.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проверяет первые части заявок на участие в электронном аукционе на соответствие требованиям, установленным документацией о таком аукционе в отношении закупаемых товаров, работ, услуг. Срок рассмотрения первых частей заявок на участие в электронном аукционе не может превышать семь дней с даты окончания срока подачи указанных заявок, а в случае, если начальная (максимальная) цена контракта не превышает 3 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млн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 руб., такой срок не может превышать один рабочий день с даты окончания срока подачи указанных заявок.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.2. По результатам рассмотрения первых частей заявок на участие в электронном аукционе Единая комиссия принимает решение о допуске участника закупки, подавшего заявку на участие в таком аукционе, к участию в нем и признании этого участника закупки участником такого аукциона или об отказе в допуске к участию в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электронного аукциона не допускается к участию в нем в случае: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информации, предусмотренной частью 3 статьи 66 Закона от 05.04.2013 № 44-ФЗ, или предоставления недостоверной информации;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несоответствия информации, предусмотренной частью 3 статьи 66 Закона от 05.04.2013 № 44-ФЗ, требованиям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Отказ в допуске к участию в электронном аукционе по иным основаниям не допускается.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.3.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аукционе, подписываемый всеми присутствующими на заседании Единой комиссии ее членами не позднее даты окончания срока рассмотрения данных заявок, и передает его в контрактную службу (контрактному управляющему)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 идентификационных номерах заявок на участие в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 допуске участника закупки, подавшего заявку на участие в таком аукционе, которой присвоен соответствующий идентификационный номер, к участию в таком аукционе и признании этого участника закупки участником такого аукциона или об отказе в допуске к участию в таком аукционе с обоснованием этого решения, в том числе с указанием положений документации о таком аукционе, которым не соответствует заявка на участие в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положений заявки на участие в таком аукционе, которые не соответствуют требованиям, установленным документацией о нем;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 решении каждого члена Единой комиссии в отношении каждого участника такого аукциона о допуске к участию в нем и признании его участником или об отказе в допуске к участию в таком аукционе;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условия, запреты, ограничения допуска товаров, работ, услуг установлены заказчиком в документации об электронном аукционе в соответствии со статьей 14 Закона от 05.04.2013 № 44-ФЗ.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.4.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по результатам рассмотрения первых частей заявок на участие в электронном аукционе Единая комиссия приняла решение об отказе в допуске к участию в таком аукционе всех участников закупки, подавших заявки на участие в нем, или о признании только одного участника закупки, подавшего заявку на участие в таком аукционе, его участником, такой аукцион признается несостоявшимся.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протокол, указанный в пункте 4.9.3 настоящего Положения, вносится информация о признании такого аукциона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несостоявшимся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4.4</w:t>
      </w:r>
      <w:r w:rsidR="00826896" w:rsidRPr="005010DF">
        <w:rPr>
          <w:rFonts w:ascii="Times New Roman" w:hAnsi="Times New Roman" w:cs="Times New Roman"/>
          <w:sz w:val="22"/>
          <w:szCs w:val="22"/>
        </w:rPr>
        <w:t xml:space="preserve">.5. Единая комиссия рассматривает вторые части заявок на участие в электронном аукционе, информацию и электронные документы, направленные заказчику оператором электронной </w:t>
      </w:r>
      <w:r w:rsidR="00826896" w:rsidRPr="005010DF">
        <w:rPr>
          <w:rFonts w:ascii="Times New Roman" w:hAnsi="Times New Roman" w:cs="Times New Roman"/>
          <w:sz w:val="22"/>
          <w:szCs w:val="22"/>
        </w:rPr>
        <w:lastRenderedPageBreak/>
        <w:t>площадки в соответствии с частью 19 статьи 68 Закона от 05.04.2013 № 44-ФЗ, в части соответствия их требованиям, установленным документацией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Закона от 05.04.2013 № 44-ФЗ. Для принятия указанного решения Единая комиссия рассматривает информацию о подавшем данную заявку участнике такого аукциона, содержащуюся в реестре участников такого аукциона, получивших аккредитацию на электронной площадке.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Единая комиссия рассматривает вторые части заявок на участие в электронном аукционе, направленных в соответствии с частью 19 статьи 68 Закона от 05.04.2013 № 44-ФЗ, до принятия решения о соответствии пяти таких заявок требованиям, установленным документацией о таком аукционе.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в таком аукционе принимали участие менее чем 10 его участников и менее чем пять заявок на участие в таком аукционе соответствуют указанным требованиям, Единая комиссия рассматривает вторые части заявок на участие в таком аукционе, поданных всеми его участниками, принявшими участие в нем. Рассмотрение данных заявок начинается с заявки на участие в таком аукционе, поданной его участником, предложившим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наиболее низкую цену контракта, и осуществляется с учетом ранжирования данных заявок в соответствии с частью 18 статьи 68 Закона от 05.04.2013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Общий срок рассмотрения вторых частей заявок на участие в электронном аукционе не может превышать три рабочих дня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размещения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электронной площадке протокола проведения электронного аукциона.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.7. Заявка на участие в электронном аукционе признается не соответствующей требованиям, установленным документацией об аукционе, в случае: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документов и информации, которые предусмотрены частью 11 статьи 24.1, частями 3 и 5 статьи 66 Закона от 5 апреля 2013 г. № 44-ФЗ, несоответствия указанных документов и информации требованиям, установленным документацией об аукционе, наличия в указанных документах недостоверной информации об участнике аукциона на дату и время окончания срока подачи заявок на участие в аукционе;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несоответствия участника электронного аукциона требованиям, установленным в соответствии с </w:t>
      </w:r>
      <w:r w:rsidRPr="005010DF">
        <w:rPr>
          <w:rFonts w:ascii="Times New Roman" w:hAnsi="Times New Roman" w:cs="Times New Roman"/>
          <w:color w:val="000000"/>
          <w:sz w:val="22"/>
          <w:szCs w:val="22"/>
        </w:rPr>
        <w:t>частями 1, 1.1, 2 и 2.1 (при наличии таких требований) статьи 31 Закона от 5 апреля 2013 г. № 44-ФЗ;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предусмотренном нормативными правовыми актами, принятыми в соответствии со статьей 14 Закона от 5 апреля 2013 г.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Принятие решения о несоответствии заявки на участие в электронном аукционе требованиям, установленным документацией о таком аукционе, по основаниям, не предусмотренным частью 6 статьи 69 Закона от 5 апреля 2013 г. № 44-ФЗ, не допускается.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Заявка на участие в электронном аукционе не может быть признана не соответствующей требованиям, установленным документацией о таком аукционе, в связи с отсутствием в ней информации и электронных документов, предусмотренных пунктом 5 части 5 статьи 66 Закона от 5 апреля 2013 г. № 44-ФЗ, а также пунктом 6 части 5 статьи 66 Закона от 5 апреля 2013 г. № 44-ФЗ, за исключением случая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закупки товаров, работ, услуг, в отношении которых установлен запрет, предусмотренный статьей 14 Закона от 5 апреля 2013 г. № 44-ФЗ.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.8. Результаты рассмотрения заявок на участие в электронном аукционе фиксируются в протоколе подведения итогов электронного аукциона, который подписывается всеми участвовавшими в рассмотрении этих заявок членами Единой комиссии и передается в контрактную службу (контрактному управляющему).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 об идентификационных номерах пяти заявок на участие в аукционе (в случае принятия решения о соответствии пяти заявок на участие в аукционе требованиям, установленным документацией об аукционе, или в случае принятия Единой комиссией на основании рассмотрения вторых частей заявок на участие в аукционе, поданных всеми участниками аукциона, принявшими участие в нем, решения о соответствии более чем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одной заявки на участие в аукционе, но менее чем пяти данных заявок установленным требованиям), которые ранжированы в соответствии с частью 18 статьи 68 Закона от 05.04.2013 № 44-ФЗ и в отношении которых принято решение о соответствии требованиям, установленным документацией об аукционе, или, если на основании рассмотрения вторых частей заявок на участие в аукционе, поданных всеми его участниками, принявшими участие в нем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принято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решение о соответствии установленным требованиям более чем одной заявки на участие в аукционе, но менее чем пяти данных заявок, а также информацию об их идентификационных номерах, решение о соответствии или о несоответствии заявок на участие в аукционе требованиям, установленным документацией о нем, с обоснованием этого решения и с указанием положений Закона от 05.04.2013 № 44-ФЗ, которым не соответствует участник аукциона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, положений документации об аукционе, которым не соответствует заявка на участие в нем, положений заявки на участие в аукционе, которые не соответствуют требованиям, установленным документацией о нем, информацию о решении каждого члена Единой комиссии в отношении каждой заявки на участие в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.9. Участник электронного аукциона, который предложил наиболее низкую цену контракта и заявка на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таком аукционе которого соответствует требованиям, установленным документацией о нем, признается победителем такого аукциона.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.10. В случае если Единой комиссией принято решение о несоответствии требованиям, установленным документацией об электронном аукционе, всех вторых частей заявок на участие в нем или о соответствии указанным требованиям только одной второй части заявки на участие в нем, такой аукцион признается несостоявшимся.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.11.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электронный аукцион признан несостоявшимся в связи с тем, что по окончании срока подачи заявок на участие в таком аукционе подана только одна заявка на участие в нем,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 и документации о таком аукционе и направляет оператору электронной площадки протокол рассмотрения единственной заявки на участие в таком аукционе,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участника такого аукциона, подавшего единственную заявку на участие в таком аукционе, и поданной им заявки требованиям Закона от 05.04.2013 № 44-ФЗ и документации о таком аукционе либо о несоответствии данного участника и поданной им заявки требованиям Закона от 05.04.2013 № 44-ФЗ и (или) документации о таком аукционе с обоснованием этого решения, в том числе с указанием положений Закона от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 05.04.2013 № 44-ФЗ и (или) документации о таком аукционе, которым не соответствует единственная заявка на участие в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участника такого аукциона и поданной им заявки требованиям Закона от 05.04.2013 № 44-ФЗ и документации о таком аукционе либо о несоответствии указанного участника и поданной им заявки на участие в таком аукционе требованиям Закона от 05.04.2013 № 44-ФЗ и (или)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электронный аукцион признан несостоявшимся в связи с тем, что Единой комиссией принято решение о признании только одного участника закупки, подавшего заявку на участие в таком аукционе, его участником, Единая комиссия в течение трех рабочих дней с даты получения заказчиком второй части этой заявки единственного участника такого аукциона и соответствующих документов рассматривает данную заявку и указанные документы на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предмет соответствия требованиям Закона от 05.04.2013 № 44-ФЗ и документации о таком аукционе и направляет оператору электронной площадки протокол рассмотрения заявки единственного участника такого аукциона,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данной заявки требованиям Закона от 05.04.2013 № 44-ФЗ и (или) документации о таком аукционе с обоснованием указанного решения, в том числе с указанием положений Закона от 05.04.2013 № 44-ФЗ и (или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>) документации о таком аукционе, которым не соответствует эта заявка;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от 05.04.2013 № 44-ФЗ и документации о таком аукционе либо о несоответствии этого участника и поданной им заявки на участие в таком аукционе требованиям Закона от 05.04.2013 № 44-ФЗ и (или) документации о таком аукционе.</w:t>
      </w:r>
      <w:proofErr w:type="gramEnd"/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 xml:space="preserve">.13.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если электронный аукцион признан несостоявшимся в связи с тем, что в течение 10 минут после начала проведения такого аукциона ни один из его участников не подал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предложение о цене контракта,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 этих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заявок и указанные документы на предмет соответствия требованиям Закона от 05.04.2013 № 44-ФЗ и документации о таком аукционе и направляет оператору электронной площадки протокол подведения итогов такого аукциона, подписанный членами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следующую информацию: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решение о соответствии участников такого аукциона и поданных ими заявок на участие в нем требованиям Закона от 05.04.2013 № 44-ФЗ и документации о таком аукционе или о несоответствии участников такого аукциона и данных заявок требованиям Закона от 05.04.2013 № 44-ФЗ и (или) документации о таком аукционе с обоснованием указанного решения, в том числе с указанием положений документации о таком аукционе, которым не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соответствуют данные заявки, содержания данных заявок, которое не соответствует требованиям документации о таком аукционе;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Единой комиссии о соответствии участников такого аукциона и поданных ими заявок на участие в таком аукционе требованиям Закона от 05.04.2013 № 44-ФЗ и документации о таком аукционе или о несоответствии участников такого аукциона и поданных ими заявок требованиям Закона от 05.04.2013 № 44-ФЗ и (или) документации о таком аукционе.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4</w:t>
      </w:r>
      <w:r w:rsidRPr="005010DF">
        <w:rPr>
          <w:rFonts w:ascii="Times New Roman" w:hAnsi="Times New Roman" w:cs="Times New Roman"/>
          <w:sz w:val="22"/>
          <w:szCs w:val="22"/>
        </w:rPr>
        <w:t>.14. При осуществлении процедуры определения поставщика (подрядчика, исполнителя) путем проведения электронного аукциона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ЗАПРОС КОТИРОВОК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запроса котировок в электронной форме в обязанности Единой комиссии входит следующее.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.1. Единая комиссия рассматривает заявки на участие в запросе котировок в электронной форме в течение одного рабочего дня, следующего после даты окончания срока подачи заявок на участие в запросе котировок.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.2. По результатам рассмотрения заявок на участие в запросе котировок Единая комиссия принимает одно из решений: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признать заявку на участие в запросе котировок в электронной форме и участника такого запроса, подавшего данную заявку, соответствующими требованиям, установленным в извещении о проведении запроса котировок;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признать заявку и (или) участника не соответствующими требованиям, установленным в извещении о проведении запроса котировок, и отклонить заявку в случаях, которые предусмотрены частью 3 статьи 82.4 Закона от 05.04.2013 № 44-ФЗ.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.3. Единая комиссия отклоняет заявку участника запроса котировок в электронной форме в случае: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непредоставления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документов и (или) информации, предусмотренных частью 9 статьи 82.3 Закона от 05.04.2013 № 44-ФЗ, или предоставления недостоверной информации, за исключением информации и электронных документов, предусмотренных подпунктом «а» пункта 2 части 9 статьи 82.3 Закона от 05.04.2013 № 44-ФЗ, кроме случая закупки товаров, работ, услуг, в отношении которых установлен запрет, предусмотренный статьей 14 Закона от 05.04.2013 № 44-ФЗ;</w:t>
      </w:r>
      <w:proofErr w:type="gramEnd"/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несоответствия информации, предусмотренной частью 9 статьи 82.3 Закона от 05.04.2013 № 44-ФЗ, требованиям извещения о проведении такого запроса.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Отклонение заявки на участие в запросе котировок в электронной форме по основаниям, не предусмотренным частью 3 статьи 82.4 Закона от 05.04.2013 № 44-ФЗ, не допускается.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.4. Единая комиссия фиксирует результаты рассмотрения заявок на участие в запросе котировок в электронной форме в протоколе рассмотрения заявок, подписываемом всеми присутствующими членами Единой комиссии не позднее даты окончания срока рассмотрения данных заявок. Указанный протокол должен содержать следующую информацию: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дату и время рассмотрения заявок;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идентификационные номера заявок на участие в запросе котировок в электронной форме;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– сведения об отклоненных заявках с обоснованием причин отклонения, в том числе с указанием положений Закона от 05.04.2013 № 44-ФЗ и положений извещения о проведении запроса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котировок в электронной форме, которым не соответствуют заявки этих участников, предложений, содержащихся в заявках, не соответствующих требованиям извещения о проведении запроса котировок, нарушений Закона от 05.04.2013 № 44-ФЗ, послуживших основанием для отклонения заявок на участие в запросе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котировок;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присутствующего члена Единой комиссии в отношении каждой заявки участника такого запроса.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Протокол рассмотрения заявок не позднее даты окончания срока рассмотрения заявок на участие в запросе котировок в электронной форме направляют оператору электронной площадки.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.5. Оператор электронной площадки присваивает каждой заявке на участие в запросе котировок в электронной форме, которая не была отклонена, порядковый номер по мере увеличения предложенной в таких заявках цены контракта. Заявке, содержащей предложение с наиболее низкой ценой контракта, присваивается первый номер. Если в нескольких заявках содержатся одинаковые предложения о цене контракта, меньший порядковый номер присваивается заявке, которая поступила ранее других заявок, в которых предложена такая же цена контракта.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Оператор электронной площадки включает в протокол информацию, предусмотренную пунктом 4.11.5 настоящего Положения, в том числе информацию о победителе запроса котировок в электронной форме, об участнике, предложившем цену контракта такую же, как и победитель, или об участнике,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предложение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о цене контракта которого содержит лучшие условия по цене контракта, следующие после предложенных победителем, формирует протокол рассмотрения и оценки заявок на участие в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запросе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котировок и размещает такой протокол в единой информационной системе и на электронной площадке в течение одного часа с момента получения от заказчика протокола рассмотрения заявок.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4.5</w:t>
      </w:r>
      <w:r w:rsidR="00826896" w:rsidRPr="005010DF">
        <w:rPr>
          <w:rFonts w:ascii="Times New Roman" w:hAnsi="Times New Roman" w:cs="Times New Roman"/>
          <w:sz w:val="22"/>
          <w:szCs w:val="22"/>
        </w:rPr>
        <w:t>.7. При осуществлении процедуры определения поставщика (подрядчика, исполнителя) путем запроса котировок в электронной форме Единая комиссия также выполняет иные действия в соответствии с положениями Закона от 05.04.2013 № 44-ФЗ.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ЗАПРОС ПРЕДЛОЖЕНИЙ В ЭЛЕКТРОННОЙ ФОРМЕ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запроса предложений в электронной форме в обязанности Единой комиссии входит следующее.</w:t>
      </w:r>
    </w:p>
    <w:p w:rsidR="00826896" w:rsidRPr="005010DF" w:rsidRDefault="006C251F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4.6</w:t>
      </w:r>
      <w:r w:rsidR="00826896" w:rsidRPr="005010DF">
        <w:rPr>
          <w:rFonts w:ascii="Times New Roman" w:hAnsi="Times New Roman" w:cs="Times New Roman"/>
          <w:sz w:val="22"/>
          <w:szCs w:val="22"/>
        </w:rPr>
        <w:t>.1. Единая комиссия после окончания срока приема заявок на участие в запросе предложений в электронной форме рассматривает такие заявки в части соответствия их требованиям, установленным в извещении и документации о проведении запроса предложений, и оценивает такие заявки.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 xml:space="preserve">.2. Единая комиссия отстраняет участников запроса предложений в электронной форме, подавших заявки, не соответствующие требованиям, установленным извещением и документацией о проведении запроса предложений в электронной форме, или предоставивших недостоверную информацию, а также в случаях, предусмотренных нормативными правовыми актами, принятыми в соответствии со статьей 14 Закона от 05.04.2013 № 44-ФЗ.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 подлежит отстранению участник в связи с отсутствием в его заявке на участие в запросе предложений в электронной форме документов, предусмотренных пунктами 4 и 5 части 9 статьи 83.1 Закона от 05.04.2013 № 44-ФЗ, за исключением случая закупки товаров, работ, услуг, в отношении которых установлен запрет, предусмотренный статьей 14 Закона от 05.04.2013 № 44-ФЗ.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Основания, по которым участник запроса предложений в электронной форме был отстранен, фиксируются в протоколе проведения запроса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.3. Единая комиссия оценивает все заявки участников запроса предложений в электронной форме на основании критериев, указанных в документации, фиксирует в виде таблицы и прилагает к протоколу проведения запроса предложений в электронной форме. В указанный протокол включают информацию о заявке, признанной лучшей, или условия, содержащиеся в единственной заявке на участие в запросе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.4. Единая комиссия рассматривает окончательные предложения на следующий рабочий день после даты окончания срока для направления указанных предложений. Результаты рассмотрения фиксируются в итоговом протоколе.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течение одного рабочего дня с момента размещения выписки из протокола проведения запроса предложений в электронной форме в соответствии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частью 20 статьи 83.1 Закона от 05.04.2013 № 44-ФЗ все участники запроса предложений в электронной форме или участник, подавший единственную заявку на участие в таком запросе, вправе направить окончательное предложение.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Если участники запроса предложений не направили окончательные предложения в срок, установленный частью 21 статьи 83.1 Закона от 05.04.2013 № 44-ФЗ, то окончательными предложениями признаются поданные заявки на участие в запросе предложений в электронной форме.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Окончательное предложение участника запроса предложений, содержащее условия исполнения контракта, ухудшающие условия, содержащиеся в поданной указанным участником заявке, отклоняется, и окончательным предложением считается предложение, первоначально поданное указанным участником.</w:t>
      </w:r>
    </w:p>
    <w:p w:rsidR="00826896" w:rsidRPr="005010DF" w:rsidRDefault="006C251F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4.6</w:t>
      </w:r>
      <w:r w:rsidR="00826896" w:rsidRPr="005010DF">
        <w:rPr>
          <w:rFonts w:ascii="Times New Roman" w:hAnsi="Times New Roman" w:cs="Times New Roman"/>
          <w:sz w:val="22"/>
          <w:szCs w:val="22"/>
        </w:rPr>
        <w:t xml:space="preserve">.5. Выигравшим окончательным предложением является окончательное предложение, которое в соответствии с критериями, указанными в документации о проведении запроса предложений, наилучшим образом соответствует установленным заказчиком требованиям к товарам, работам, услугам.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итоговом протоколе Единая комиссия фиксирует все условия, указанные в окончательных предложениях участников запроса предложений в электронной форме,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Итоговый протокол и протокол проведения запроса предложений в электронной форме размещают в единой информационной системе и на электронной площадке в день подписания итогового протокола.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</w:t>
      </w:r>
      <w:r w:rsidR="006C251F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 xml:space="preserve">.6. При осуществлении процедуры определения поставщика (подрядчика, исполнителя) путем запроса предложений в электронной форме Единая комиссия </w:t>
      </w:r>
      <w:r w:rsidR="000107E1" w:rsidRPr="005010DF">
        <w:rPr>
          <w:rFonts w:ascii="Times New Roman" w:hAnsi="Times New Roman" w:cs="Times New Roman"/>
          <w:sz w:val="22"/>
          <w:szCs w:val="22"/>
        </w:rPr>
        <w:t>также выполняет иные действия в </w:t>
      </w:r>
      <w:r w:rsidRPr="005010DF">
        <w:rPr>
          <w:rFonts w:ascii="Times New Roman" w:hAnsi="Times New Roman" w:cs="Times New Roman"/>
          <w:sz w:val="22"/>
          <w:szCs w:val="22"/>
        </w:rPr>
        <w:t>соответствии с положениями Закона от 05.04.2013 № 44-ФЗ.</w:t>
      </w:r>
    </w:p>
    <w:p w:rsidR="00753349" w:rsidRPr="005010DF" w:rsidRDefault="00753349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КОНКУРС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 При осуществлении процедуры определения поставщика (подрядчика, исполнителя) путем проведения закрытого конкурса в обязанности Единой комиссии входит следующее.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4.7.1. Единая комиссия осуществляет вскрытие конвертов с заявками на участие в закрытом конкурсе после наступления срока, указанного в конкурсной документации в качестве срока подачи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 Конверты с заявками на участие в закрытом конкурсе вскрываются публично во время, в месте, в порядке и в соответствии с процедурами, которые указаны в конкурсной документации. Вскрытие всех поступивших конвертов с заявками на участие в закрытом конкурсе осуществляется в один день.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4.7.2.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Непосредственно перед вскрытием конвертов с заявками на участие в закрытом конкурсе или в случае проведения закрытого конкурса по нескольким лотам – перед вскрытием таких конвертов с заявками на участие в закрытом конкурсе в отношении каждого лота Единая комиссия объявляет участникам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присутствующим при вскрытии таких конвертов, о возможности подачи заявок на участие в закрытом конкурсе, изменения или отзыва поданных заявок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на участие в закрытом конкурсе до вскрытия таких конвертов. При этом Единая комиссия объявляет последствия подачи двух и более заявок на участие в закрытом конкурсе одним участником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4.7.3. Единая комиссия вскрывает конверты с заявками на участие в закрытом конкурсе, если такие конверты и заявки поступили заказчику до вскрытия таких конвертов.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установления факта подачи одним участником закрытого конкурса двух и более заявок на участие в закрытом конкурсе в отношении одного и того же лота при условии, что поданные ранее этим участником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не отозваны, все заявки на участие в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 этого участника, поданные в отношении одного и того же лота, не рассматриваются 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возвращаются этому участнику.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4.7.4. Единой комиссией ведется протокол вскрытия конвертов с заявками на участие в закрытом конкурсе. Указанный протокол подписывается всеми присутствующими членами Единой комиссии непосредственно после вскрытия таких конвертов и не позднее рабочего дня, следующего за датой подписания этого протокола, размещается в единой информационной системе. При проведении закрытого конкурса в целях заключения контракта на выполнение научно-исследовательских работ, в случае если допускается заключение контрактов с несколькими участниками закупки, а также на выполнение двух и более поисковых научно-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исследовательских работ, этот протокол размещается в единой информационной системе в течение трех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его подписания.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4.7.5. В обязанности Единой комиссии входит рассмотрение и оценка конкурсных заявок.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случае установления недостоверности информации, содержащейся в документах, представленных участником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</w:t>
      </w:r>
      <w:r w:rsidR="003A08EE" w:rsidRPr="005010DF">
        <w:rPr>
          <w:rFonts w:ascii="Times New Roman" w:hAnsi="Times New Roman" w:cs="Times New Roman"/>
          <w:sz w:val="22"/>
          <w:szCs w:val="22"/>
        </w:rPr>
        <w:t>Единая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комиссия обязана отстранить такого участника от участия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на любом этапе его проведения.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4.7.6. Единая комиссия проверяет соответствие участников закупок требованиям, указанным в пунктах 1, 10 части 1 и части 1.1 (при наличии такого требования) статьи 31, и в отношении отдельных видов закупок товаров, работ, услуг – требованиям, установленным в соответствии с частями 2 и 2.1 статьи 31, если такие требования установлены Правительством. Единая комиссия вправе проверять соответствие участников закупок требованиям, указанным в пунктах 3–5, 7–9, 11 части 1 статьи 31 Закона от 05.04.2013 № 44-ФЗ. Единая комиссия не вправе возлагать на участников закупок обязанность подтверждать соответствие указанным требованиям, за исключением случаев, когда указанные требования установлены Правительством в соответствии с частями 2 и 2.1 статьи 31 Закона от 05.04.2013 № 44-ФЗ.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5010DF">
        <w:rPr>
          <w:rFonts w:ascii="Times New Roman" w:hAnsi="Times New Roman" w:cs="Times New Roman"/>
          <w:color w:val="000000"/>
          <w:sz w:val="22"/>
          <w:szCs w:val="22"/>
        </w:rPr>
        <w:t>4.7.7. Организационно-техническое обеспечение деятельности Единой комиссии осуществляет контрактная служба (контрактный управляющий) заказчика.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4.7.8.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Единая комиссия отклоняет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в случае, если участник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подавший ее, не соответствует требованиям к участнику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конкурса, указанным в конкурсной документации, или такая заявка признана не соответствующей требованиям, указанным в конкурсной документации, в том числе участник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признан не предоставившим обеспечение такой заявки, а также в случаях, предусмотренных нормативными правовыми актами, принятыми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соответствии со статьей 14 Закона от 05.04.2013 № 44-ФЗ. Не подлежит отклонению заявка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в связи с отсутствием в ней документов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, предусмотренных подпунктами «ж» и «з» пункта 1 части 2 статьи 51 Закона от 05.04.2013 № 44-ФЗ, за исключением случая закупки товара, работы, услуги, в отношении которых установлен запрет, предусмотренный статьей 14 Закона от 05.04.2013 № 44-ФЗ. Результаты рассмотрения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фиксируются в протоколе рассмотрения и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4.7.9. Единая комиссия осуществляет оценку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закрытом к</w:t>
      </w:r>
      <w:r w:rsidRPr="005010DF">
        <w:rPr>
          <w:rFonts w:ascii="Times New Roman" w:hAnsi="Times New Roman" w:cs="Times New Roman"/>
          <w:sz w:val="22"/>
          <w:szCs w:val="22"/>
        </w:rPr>
        <w:t xml:space="preserve">онкурсе, которые не были отклонены, для выявления победителя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 на основе критериев, указанных в конкурсной документации. В случае если по результатам рассмотрения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конкурсная комиссия отклонила все такие заявки или только одна такая заявка соответствует требованиям, указанным в конкурсной документации,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закрытый </w:t>
      </w:r>
      <w:r w:rsidRPr="005010DF">
        <w:rPr>
          <w:rFonts w:ascii="Times New Roman" w:hAnsi="Times New Roman" w:cs="Times New Roman"/>
          <w:sz w:val="22"/>
          <w:szCs w:val="22"/>
        </w:rPr>
        <w:t>конкурс признается несостоявшимся.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4.7.10. На основании результатов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Единая комиссия присваивает каждой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порядковый номер в порядке уменьшения степени выгодности содержащихся в них условий исполнения контракта.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конкурсе, в которой содержатся лучшие условия исполнения контракта, присваивается первый номер. В случае если в нескольких заявках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содержатся одинаковые условия исполнения контракта, меньший порядковый номер присваивается заявке на участие в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конкурсе, которая поступила ранее других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конкурсе, содержащих такие же условия.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Победителем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 признается участник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который предложил лучшие условия исполнения контракта на основе критериев, указанных в конкурсной документации, и заявке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конкурсе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которого присвоен первый номер.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4.7.11. Результаты рассмотрения и оценки заявок на участие в</w:t>
      </w:r>
      <w:r w:rsidR="003A08EE" w:rsidRPr="005010DF">
        <w:rPr>
          <w:rFonts w:ascii="Times New Roman" w:hAnsi="Times New Roman" w:cs="Times New Roman"/>
          <w:sz w:val="22"/>
          <w:szCs w:val="22"/>
        </w:rPr>
        <w:t xml:space="preserve"> закрытом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конкурсе фиксируются в протоколе рассмотрения и оценки таких заявок, в котором должна содержаться следующая информация: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дата, время проведения рассмотрения и оценки таких заявок;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информация об участниках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которых были рассмотрены;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– информация об участниках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которых были отклонены, с указанием причин их отклонения, в том числе положений Закона от 05.04.2013 № 44-ФЗ и положений конкурсной документации, которым не соответствуют такие заявки, предложений, содержащихся в заявках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и не соответствующих требованиям конкурсной документации;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 xml:space="preserve">– решение каждого члена комиссии об отклонении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порядок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присвоенные заявкам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значения по каждому из предусмотренных критериев оценки заявок на участие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принятое на основании результатов оценки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решение о присвоении таким заявкам порядковых номеров;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наименования (для юридических лиц), фамилии, имена, отчества (при наличии) (для физических лиц), почтовые адреса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заявкам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 которых присвоены первый и второй номера.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4.7.12. Результаты рассмотрения единственной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конкурсе на предмет ее соответствия требованиям конкурсной документации фиксируются в протоколе рассмотрения единственной заявки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конкурсе, в котором должна содержаться следующая информация: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дата, время проведения рассмотрения такой заявки;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фамилия, имя, отчество (при наличии) (для физического лица), почтовый адрес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подавшего единственную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каждого члена комиссии о соответствии такой заявки требованиям Закона от 05.04.2013 № 44-ФЗ и конкурсной документации;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о возможности заключения контракта с участником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подавшим единственную заявку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4.7.13. Протоколы, указанные в пунктах 4.</w:t>
      </w:r>
      <w:r w:rsidR="00CC44B2" w:rsidRPr="005010DF">
        <w:rPr>
          <w:rFonts w:ascii="Times New Roman" w:hAnsi="Times New Roman" w:cs="Times New Roman"/>
          <w:sz w:val="22"/>
          <w:szCs w:val="22"/>
        </w:rPr>
        <w:t>7.11 и 4.7</w:t>
      </w:r>
      <w:r w:rsidRPr="005010DF">
        <w:rPr>
          <w:rFonts w:ascii="Times New Roman" w:hAnsi="Times New Roman" w:cs="Times New Roman"/>
          <w:sz w:val="22"/>
          <w:szCs w:val="22"/>
        </w:rPr>
        <w:t>.12 настоящего Положения, составляются в двух экземплярах, которые подписываются всеми присутствующими членами Единой комиссии. После подписания протокол рассмотрения и оценки заявок на участие передается в контрактную службу (контрактному управляющему) заказчика для размещения в единой информационной системе.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4.7.14. При осуществлении процедуры определения поставщика (подрядчика, исполнителя) путем проведения закрытого конкурса Единая комиссия также выполняет иные действия в соответствии с положениями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КОНКУРС С ОГРАНИЧЕННЫМ УЧАСТИЕМ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4.8. При проведении закрытого конкурса с ограниченным участием применяются положения Закона от 05.04.2013 № 44-ФЗ о проведении закрытого конкурса</w:t>
      </w:r>
      <w:r w:rsidR="003A08EE" w:rsidRPr="005010DF">
        <w:rPr>
          <w:rFonts w:ascii="Times New Roman" w:hAnsi="Times New Roman" w:cs="Times New Roman"/>
          <w:sz w:val="22"/>
          <w:szCs w:val="22"/>
        </w:rPr>
        <w:t>, конкурса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с учетом особенностей, определенных статьей 85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При осуществлении процедуры определения поставщика (подрядчика, исполнителя) путем проведения закрытого конкурса с ограниченным участием в обязанности Единой комиссии входит следующее.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4.8.1. Конкурсная комиссия осуществляет вскрытие конвертов с заявками на участие в закрытом конкурсе с ограниченным участием после наступления срока, указанного в конкурсной документации в качестве срока подачи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закрытом </w:t>
      </w:r>
      <w:r w:rsidRPr="005010DF">
        <w:rPr>
          <w:rFonts w:ascii="Times New Roman" w:hAnsi="Times New Roman" w:cs="Times New Roman"/>
          <w:sz w:val="22"/>
          <w:szCs w:val="22"/>
        </w:rPr>
        <w:t>конкурсе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>.</w:t>
      </w:r>
    </w:p>
    <w:p w:rsidR="004E7B12" w:rsidRPr="005010DF" w:rsidRDefault="004E7B12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Комиссия вправе возлагать на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</w:t>
      </w:r>
      <w:r w:rsidRPr="005010DF">
        <w:rPr>
          <w:rFonts w:ascii="Times New Roman" w:hAnsi="Times New Roman" w:cs="Times New Roman"/>
          <w:sz w:val="22"/>
          <w:szCs w:val="22"/>
        </w:rPr>
        <w:t>конкурса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 обязанность подтверждать соответствие указанным в конкурсной документации требованиям. При этом указанные требования предъявляются в равной мере ко всем участникам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закрытого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с ограниченным участием</w:t>
      </w:r>
      <w:r w:rsidRPr="005010DF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течение не более чем 10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вскрытия конвертов с заявками на участие в закрытом конкурсе с ограниченным участием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комиссия проводит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предквалификационный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 для выявления участников закупки, которые соответствуют требованиям, установленным заказчиком в соответствии с частью 2 статьи </w:t>
      </w:r>
      <w:r w:rsidR="00CC44B2" w:rsidRPr="005010DF">
        <w:rPr>
          <w:rFonts w:ascii="Times New Roman" w:hAnsi="Times New Roman" w:cs="Times New Roman"/>
          <w:sz w:val="22"/>
          <w:szCs w:val="22"/>
        </w:rPr>
        <w:t>31</w:t>
      </w:r>
      <w:r w:rsidRPr="005010DF">
        <w:rPr>
          <w:rFonts w:ascii="Times New Roman" w:hAnsi="Times New Roman" w:cs="Times New Roman"/>
          <w:sz w:val="22"/>
          <w:szCs w:val="22"/>
        </w:rPr>
        <w:t xml:space="preserve">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4.8.2. Результаты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с обоснованием принятых комиссией решений, в том числе перечень участников закупки, соответствующих установленным требованиям, фиксируются в протоколе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 который размещается в единой информационной системе в течение трех рабочих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подведения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результатов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отбора. Результаты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могут быть обжалованы в контрольном органе в сфере закупок не позднее чем через 10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с даты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размещения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в единой информационной системе указанного протокола в установленном Законом от 05.04.2013 № 44-ФЗ порядке.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4.8.3.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если по результатам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требованиям, закрытый конкурс с ограниченным участием признается несостоявшимся.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4.8.4. При осуществлении процедуры определения поставщика (подрядчика, исполнителя) путем закрытого конкурса с ограниченным участием Единая комиссия также выполняет иные действия в соответствии с положениями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ДВУХЭТАПНЫЙ КОНКУРС</w:t>
      </w:r>
    </w:p>
    <w:p w:rsidR="00383478" w:rsidRPr="005010DF" w:rsidRDefault="00383478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 При проведении закрытого двухэтапного конкурса применяются положения Закона от 05.04.2013 № 44-ФЗ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о проведении закрытого </w:t>
      </w:r>
      <w:r w:rsidR="003A08EE" w:rsidRPr="005010DF">
        <w:rPr>
          <w:rFonts w:ascii="Times New Roman" w:hAnsi="Times New Roman" w:cs="Times New Roman"/>
          <w:sz w:val="22"/>
          <w:szCs w:val="22"/>
        </w:rPr>
        <w:t>двухэтапного конкурса</w:t>
      </w:r>
      <w:r w:rsidRPr="005010DF">
        <w:rPr>
          <w:rFonts w:ascii="Times New Roman" w:hAnsi="Times New Roman" w:cs="Times New Roman"/>
          <w:sz w:val="22"/>
          <w:szCs w:val="22"/>
        </w:rPr>
        <w:t xml:space="preserve"> с учетом особенностей, определенных статьей 85 Закона от 05.04.2013 № 44-ФЗ.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4.9.1. На первом этапе закрытого двухэтапного конкурса Единая комиссия проводит с его участниками, подавшими первоначальные заявки на участие в таком конкурсе, обсуждения любых содержащихся в этих заявках предложений участников такого конкурса в отношении объекта закупки. При обсуждении предложения каждого участника закрытого двухэтапного конкурса Единая комиссия обязана обеспечить равные возможности для участия в этих обсуждениях всем участникам закрытого двухэтапного конкурса. На обсуждении предложения каждого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закрытого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вправе присутствовать все его участники.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4.9.2. Срок проведения первого этапа закрытого двухэтапного конкурса не может превышать 20 дней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 даты вскрытия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конвертов с первоначальными заявками на участие в таком конкурсе.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Результаты состоявшегося на первом этапе закрытого двухэтапного конкурса обсуждения фиксируются Единой комиссией в протоколе его первого этапа, подписываемом всеми присутствующими членами Единой комиссии по окончании первого этапа </w:t>
      </w:r>
      <w:r w:rsidR="00CC44B2" w:rsidRPr="005010DF">
        <w:rPr>
          <w:rFonts w:ascii="Times New Roman" w:hAnsi="Times New Roman" w:cs="Times New Roman"/>
          <w:sz w:val="22"/>
          <w:szCs w:val="22"/>
        </w:rPr>
        <w:t>закрытого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и не позднее рабочего дня, следующего за датой подписания указанного протокола, размещаются в единой информационной системе.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В протоколе первого этапа закрытого двухэтапного конкурса указываются: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место, дата и время проведения первого этапа закрытого двухэтапного конкурса;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наименование (для юридического лица), фамилия, имя, отчество (при наличии) (для физического лица), почтовый адрес каждого участника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двухэтапного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конверт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с заявкой которого на участие в таком конкурсе вскрывается; 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предложения в отношении объекта закупки.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4.9.3.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 xml:space="preserve">В случае если по результатам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 проведенного на первом этапе закрытого двухэтапного конкурса,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требованиям, закрытый двухэтапный конкурс признается несостоявшимся.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4.9.4. На втором этапе закрытого двухэтапного конкурса Единая комиссия предлагает всем участникам закрытого двухэтапного конкурса, принявшим участие в проведении его первого этапа, представить окончательные заявки на участие в закрытом двухэтапном конкурсе с указанием цены контракта с учетом уточненных после первого этапа такого конкурса условий закупки.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Участник закрытого двухэтапного конкурса, принявший участие в проведении его первого этапа, вправе отказаться от участия во втором этапе закрытого двухэтапного конкурса.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Окончательные заявки на участие в закрытом двухэтапном конкурсе подаются участниками первого этапа закрытого двухэтапного конкурса, рассматриваются и оцениваются Единой комиссией в соответствии с положениями Закона от 05.04.2013 № 44-ФЗ о проведении закрытого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конкурса, пунктом 4.1 настоящего Положения в сроки, установленные для проведения закрытого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 двухэтапного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конкурса и исчисляемые с даты вскрытия конвертов с окончательными заявками на участие в закрытом двухэтапном конкурсе.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4.9.5.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по окончании срока подачи окончательных заявок на участие в закрытом двухэтапном конкурсе подана только одна такая заявка или не подано ни одной такой заявки</w:t>
      </w:r>
      <w:r w:rsidR="005E7CF4" w:rsidRPr="005010DF">
        <w:rPr>
          <w:rFonts w:ascii="Times New Roman" w:hAnsi="Times New Roman" w:cs="Times New Roman"/>
          <w:sz w:val="22"/>
          <w:szCs w:val="22"/>
        </w:rPr>
        <w:t>,</w:t>
      </w:r>
      <w:r w:rsidRPr="005010DF">
        <w:rPr>
          <w:rFonts w:ascii="Times New Roman" w:hAnsi="Times New Roman" w:cs="Times New Roman"/>
          <w:sz w:val="22"/>
          <w:szCs w:val="22"/>
        </w:rPr>
        <w:t xml:space="preserve"> либо только одна такая заявка признана соответствующей Закону от 05.04.2013 № 44-ФЗ и конкурсной </w:t>
      </w:r>
      <w:r w:rsidRPr="005010DF">
        <w:rPr>
          <w:rFonts w:ascii="Times New Roman" w:hAnsi="Times New Roman" w:cs="Times New Roman"/>
          <w:sz w:val="22"/>
          <w:szCs w:val="22"/>
        </w:rPr>
        <w:lastRenderedPageBreak/>
        <w:t>документации, либо Единая комиссия отклонила все такие заявки, закрытый двухэтапный конкурс признается несостоявшимся.</w:t>
      </w:r>
      <w:proofErr w:type="gramEnd"/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4.9.6. При проведении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конкурсов в целях обеспечения экспертной оценки конкурсной документации, заявок на участие 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конкурсах, осуществляемой в ходе проведения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закрытого двухэтапного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конкурса, оценки соответствия участников </w:t>
      </w:r>
      <w:r w:rsidR="00CC44B2" w:rsidRPr="005010DF">
        <w:rPr>
          <w:rFonts w:ascii="Times New Roman" w:hAnsi="Times New Roman" w:cs="Times New Roman"/>
          <w:sz w:val="22"/>
          <w:szCs w:val="22"/>
        </w:rPr>
        <w:t xml:space="preserve">закрытых двухэтапных </w:t>
      </w:r>
      <w:r w:rsidRPr="005010DF">
        <w:rPr>
          <w:rFonts w:ascii="Times New Roman" w:hAnsi="Times New Roman" w:cs="Times New Roman"/>
          <w:sz w:val="22"/>
          <w:szCs w:val="22"/>
        </w:rPr>
        <w:t>конкурсов дополнительным требованиям заказчик вправе привлекать экспертов, экспертные организации.</w:t>
      </w:r>
    </w:p>
    <w:p w:rsidR="004E7B12" w:rsidRPr="005010DF" w:rsidRDefault="004E7B12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4.9.7. При осуществлении процедуры определения поставщика (подрядчика, исполнителя) путем закрытого двухэтапного конкурса Единая комиссия также выполняет иные действия в соответствии с положениями Закона от 05.04.2013 № 44-ФЗ.</w:t>
      </w:r>
    </w:p>
    <w:p w:rsidR="00597396" w:rsidRPr="005010DF" w:rsidRDefault="00732977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АУКЦИОН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 При осуществлении процедуры определения поставщика (подрядчика, исполнителя) путем проведения закрытого аукциона в обязанности Единой комиссии входит следующее.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4.10.1. </w:t>
      </w:r>
      <w:r w:rsidR="00412548" w:rsidRPr="005010DF">
        <w:rPr>
          <w:rFonts w:ascii="Times New Roman" w:hAnsi="Times New Roman" w:cs="Times New Roman"/>
          <w:sz w:val="22"/>
          <w:szCs w:val="22"/>
        </w:rPr>
        <w:t xml:space="preserve">Единая комиссия рассматривает заявки на участие в закрытом аукционе в части соответствия их требованиям, установленным документацией о закрытом аукционе. Срок рассмотрения заявок на участие в закрытом аукционе не может превышать </w:t>
      </w:r>
      <w:r w:rsidR="005E7CF4" w:rsidRPr="005010DF">
        <w:rPr>
          <w:rFonts w:ascii="Times New Roman" w:hAnsi="Times New Roman" w:cs="Times New Roman"/>
          <w:sz w:val="22"/>
          <w:szCs w:val="22"/>
        </w:rPr>
        <w:t>10</w:t>
      </w:r>
      <w:r w:rsidR="00412548" w:rsidRPr="005010DF"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 w:rsidR="00412548" w:rsidRPr="005010DF">
        <w:rPr>
          <w:rFonts w:ascii="Times New Roman" w:hAnsi="Times New Roman" w:cs="Times New Roman"/>
          <w:sz w:val="22"/>
          <w:szCs w:val="22"/>
        </w:rPr>
        <w:t>с даты окончания</w:t>
      </w:r>
      <w:proofErr w:type="gramEnd"/>
      <w:r w:rsidR="00412548" w:rsidRPr="005010DF">
        <w:rPr>
          <w:rFonts w:ascii="Times New Roman" w:hAnsi="Times New Roman" w:cs="Times New Roman"/>
          <w:sz w:val="22"/>
          <w:szCs w:val="22"/>
        </w:rPr>
        <w:t xml:space="preserve"> срока их подачи.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условии, что поданные ранее заявки этим участником не отозваны, все его заявки на участие в закрытом аукционе, поданные в отношении данного лота, Единая комиссия не рассматривает и возвращает такому участнику.</w:t>
      </w:r>
      <w:proofErr w:type="gramEnd"/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4.10.2. По результатам рассмотрения заявок на участие в закрытом аукционе Единая комиссия принимает решение о допуске к участию в закрытом аукционе участников закупки, подавших такие заявки, о признании их участниками закрытого аукциона или об отказе в допуске участников закупки к участию в закрытом аукционе. </w:t>
      </w:r>
      <w:r w:rsidR="00EB3CB0" w:rsidRPr="005010DF">
        <w:rPr>
          <w:rFonts w:ascii="Times New Roman" w:hAnsi="Times New Roman" w:cs="Times New Roman"/>
          <w:sz w:val="22"/>
          <w:szCs w:val="22"/>
        </w:rPr>
        <w:t>Единая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комиссия оформляет протокол рассмотрения таких заявок, который подписывается всеми присутствующими на заседании членами </w:t>
      </w:r>
      <w:r w:rsidR="00EB3CB0" w:rsidRPr="005010DF">
        <w:rPr>
          <w:rFonts w:ascii="Times New Roman" w:hAnsi="Times New Roman" w:cs="Times New Roman"/>
          <w:sz w:val="22"/>
          <w:szCs w:val="22"/>
        </w:rPr>
        <w:t xml:space="preserve">Единой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комиссии, в день окончания рассмотрения заявок на участие в закрытом аукционе. 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Указанный протокол должен содержать информацию: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участниках закупки, подавших заявки на участие в закрытом аукционе;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решение о допуске этих участников к участию в закрытом аукционе и признании их участниками закрытого аукциона;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об отказе в допуске этого участника к участию в закрытом аукционе с обоснованием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данного решения, в том числе положения настоящего Федерального закона и иных нормативных правовых актов, которым не соответствует участник закупки, подавший заявку на участие в закрытом аукционе;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положения документации о закрытом аукционе, которым не соответствует заявка на участие в закрытом аукционе этого участника, положения такой заявки, которые не соответствуют требованиям документации о закрытом аукционе и нормативных правовых актов;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отклонении заявки в случаях, предусмотренных нормативными правовыми актами, принятыми в соответствии со статьей 14 настоящего Федерального закона;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 решении каждого члена аукционной комиссии о допуске участника закупки к участию в данном аукционе;</w:t>
      </w:r>
    </w:p>
    <w:p w:rsidR="00263161" w:rsidRPr="005010DF" w:rsidRDefault="00263161" w:rsidP="0035332C">
      <w:pPr>
        <w:rPr>
          <w:rFonts w:ascii="Times New Roman" w:hAnsi="Times New Roman" w:cs="Times New Roman"/>
          <w:spacing w:val="11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 отказе в допуске этого участника к участию в закрытом аукционе.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412548" w:rsidRPr="005010DF">
        <w:rPr>
          <w:rFonts w:ascii="Times New Roman" w:hAnsi="Times New Roman" w:cs="Times New Roman"/>
          <w:sz w:val="22"/>
          <w:szCs w:val="22"/>
        </w:rPr>
        <w:t>3</w:t>
      </w:r>
      <w:r w:rsidRPr="005010DF"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Если по результатам рассмотрения заявок на участие в закрытом аукционе Единая комиссия приняла решение об отказе в допуске к участию в закрытом аукционе всех участников закупки, подавших заявки на участие в закрытом аукционе, или о признании только одного участника закупки, подавшего заявку на участие в закрытом аукционе, его участником, закрытый аукцион признается несостоявшимся.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В случае если документацией о закрытом аукционе предусмотрено два и более лота,</w:t>
      </w:r>
      <w:r w:rsidR="005E7CF4" w:rsidRPr="005010DF">
        <w:rPr>
          <w:rFonts w:ascii="Times New Roman" w:hAnsi="Times New Roman" w:cs="Times New Roman"/>
          <w:sz w:val="22"/>
          <w:szCs w:val="22"/>
        </w:rPr>
        <w:t xml:space="preserve"> закрытый аукцион признается не </w:t>
      </w:r>
      <w:r w:rsidRPr="005010DF">
        <w:rPr>
          <w:rFonts w:ascii="Times New Roman" w:hAnsi="Times New Roman" w:cs="Times New Roman"/>
          <w:sz w:val="22"/>
          <w:szCs w:val="22"/>
        </w:rPr>
        <w:t>состоявшимся только в отношении того лота, в отношении которого принято решение об отказе в допуске к участию в закрытом аукционе всех участников закрытого аукциона, подавших заявки на участие в закрытом аукционе в отношении этого лота, или принято решение о допуске к участию в закрытом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аукционе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признании участником закрытого аукциона только одного участника закупки, подавшего заявку на участие в закрытом аукционе в отношении этого лота. </w:t>
      </w:r>
    </w:p>
    <w:p w:rsidR="00263161" w:rsidRPr="005010DF" w:rsidRDefault="00412548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4.10.4. 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Закрытый аукцион проводится заказчиком в присутствии членов Единой комиссии, участников закрытого аукциона или их представителей. Аукциониста выбирают из числа членов </w:t>
      </w:r>
      <w:r w:rsidR="00263161" w:rsidRPr="005010DF">
        <w:rPr>
          <w:rFonts w:ascii="Times New Roman" w:hAnsi="Times New Roman" w:cs="Times New Roman"/>
          <w:sz w:val="22"/>
          <w:szCs w:val="22"/>
        </w:rPr>
        <w:lastRenderedPageBreak/>
        <w:t>аукционной комиссии путем открытого голосования членов аукционной комиссии большинством голосов.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Единая комиссия непосредственно перед началом проведения закрытого аукциона регистрирует участников закрытого аукциона или их представителей.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представителей, подавших заявки на участие в закрытом аукционе в отношении такого лота. При регистрации участникам закрытого аукциона или их представителям выдаются пронумерованные карточки. Участник или его представитель поднимает карточку в случае, если он согласен заключить контракт по объявленной цене контракта.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Аукционист начинает закрытый аукцион с объявления: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начала проведения закрытого аукциона (лота);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номера лота (в случае проведения закрытого аукциона по нескольким лотам);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наименования объекта закупки;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начальной (максимальной) цены контракта</w:t>
      </w:r>
      <w:r w:rsidR="005E7CF4" w:rsidRPr="005010DF">
        <w:rPr>
          <w:rFonts w:ascii="Times New Roman" w:hAnsi="Times New Roman" w:cs="Times New Roman"/>
          <w:sz w:val="22"/>
          <w:szCs w:val="22"/>
        </w:rPr>
        <w:t>;</w:t>
      </w:r>
    </w:p>
    <w:p w:rsidR="00263161" w:rsidRPr="005010DF" w:rsidRDefault="005E7CF4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="00263161" w:rsidRPr="005010DF">
        <w:rPr>
          <w:rFonts w:ascii="Times New Roman" w:hAnsi="Times New Roman" w:cs="Times New Roman"/>
          <w:sz w:val="22"/>
          <w:szCs w:val="22"/>
        </w:rPr>
        <w:t>шага аукциона;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наименований участников закрытого аукциона, которые не явились на закрытый аукцион;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обращени</w:t>
      </w:r>
      <w:r w:rsidR="005E7CF4" w:rsidRPr="005010DF">
        <w:rPr>
          <w:rFonts w:ascii="Times New Roman" w:hAnsi="Times New Roman" w:cs="Times New Roman"/>
          <w:sz w:val="22"/>
          <w:szCs w:val="22"/>
        </w:rPr>
        <w:t>я</w:t>
      </w:r>
      <w:r w:rsidRPr="005010DF">
        <w:rPr>
          <w:rFonts w:ascii="Times New Roman" w:hAnsi="Times New Roman" w:cs="Times New Roman"/>
          <w:sz w:val="22"/>
          <w:szCs w:val="22"/>
        </w:rPr>
        <w:t xml:space="preserve"> к участникам закрытого аукциона или их представителям заявлять свои предложения о цене контракта.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5</w:t>
      </w:r>
      <w:r w:rsidRPr="005010DF">
        <w:rPr>
          <w:rFonts w:ascii="Times New Roman" w:hAnsi="Times New Roman" w:cs="Times New Roman"/>
          <w:sz w:val="22"/>
          <w:szCs w:val="22"/>
        </w:rPr>
        <w:t>. Аукционист объявляет номер карточки участника закрытого аукциона или его представителя, которые первыми подняли карточки после объявления аукционистом начальной (максимальной) цены контракта и цены контракта, сни</w:t>
      </w:r>
      <w:r w:rsidR="000F5C6D" w:rsidRPr="005010DF">
        <w:rPr>
          <w:rFonts w:ascii="Times New Roman" w:hAnsi="Times New Roman" w:cs="Times New Roman"/>
          <w:sz w:val="22"/>
          <w:szCs w:val="22"/>
        </w:rPr>
        <w:t xml:space="preserve">женной на </w:t>
      </w:r>
      <w:r w:rsidRPr="005010DF">
        <w:rPr>
          <w:rFonts w:ascii="Times New Roman" w:hAnsi="Times New Roman" w:cs="Times New Roman"/>
          <w:sz w:val="22"/>
          <w:szCs w:val="22"/>
        </w:rPr>
        <w:t>шаг аукциона, а также новую цену контракта, сниженную на шаг аукциона и шаг, на который снижается цена контракта.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Закрытый аукцион считается оконченным,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карточку. В этом случае аукционист объявляет об окончании проведения закрытого аукциона (лота), последнее и предпоследнее предложения о цене контракта, номер карточки, наименование победителя такого аукциона и наименование участника такого аукциона, который сделал предпоследнее предложение о цене контракта.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Победителем закрытого аукциона признается участник такого аукциона, предложивший наиболее низкую цену контракта.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6</w:t>
      </w:r>
      <w:r w:rsidRPr="005010DF">
        <w:rPr>
          <w:rFonts w:ascii="Times New Roman" w:hAnsi="Times New Roman" w:cs="Times New Roman"/>
          <w:sz w:val="22"/>
          <w:szCs w:val="22"/>
        </w:rPr>
        <w:t>. Заказчик в обязательном порядке ведет протокол закрытого аукциона, в котором должны содержаться: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место, дата и время проведения закрытого аукциона;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информация об участниках закрытого аукциона;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начальная (максимальная) цена контракта;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последнее и предпоследнее предложения о цене контракта;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наименование и место нахождения (для юридического лица);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фамилия, имя, отчество (при наличии);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место жительства (для физического лица);</w:t>
      </w:r>
    </w:p>
    <w:p w:rsidR="00263161" w:rsidRPr="005010DF" w:rsidRDefault="000F5C6D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почтовый адрес победителя закрытого аукциона и участника такого аукциона, который сделал предпоследнее предложение о цене контракта. </w:t>
      </w:r>
    </w:p>
    <w:p w:rsidR="00263161" w:rsidRPr="005010DF" w:rsidRDefault="00383478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4.10.7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. Протокол закрытого аукциона подписывается заказчиком, всеми присутствующими членами Единой комиссии в день проведения закрытого аукциона. Протокол закрытого аукциона составляется в двух экземплярах, один из которых остается у заказчика. Контракт может быть заключен не ранее чем через </w:t>
      </w:r>
      <w:r w:rsidR="000F5C6D" w:rsidRPr="005010DF">
        <w:rPr>
          <w:rFonts w:ascii="Times New Roman" w:hAnsi="Times New Roman" w:cs="Times New Roman"/>
          <w:sz w:val="22"/>
          <w:szCs w:val="22"/>
        </w:rPr>
        <w:t>10</w:t>
      </w:r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дней </w:t>
      </w:r>
      <w:proofErr w:type="gramStart"/>
      <w:r w:rsidR="00263161" w:rsidRPr="005010DF">
        <w:rPr>
          <w:rFonts w:ascii="Times New Roman" w:hAnsi="Times New Roman" w:cs="Times New Roman"/>
          <w:sz w:val="22"/>
          <w:szCs w:val="22"/>
        </w:rPr>
        <w:t>с даты подписания</w:t>
      </w:r>
      <w:proofErr w:type="gramEnd"/>
      <w:r w:rsidR="00263161" w:rsidRPr="005010DF">
        <w:rPr>
          <w:rFonts w:ascii="Times New Roman" w:hAnsi="Times New Roman" w:cs="Times New Roman"/>
          <w:sz w:val="22"/>
          <w:szCs w:val="22"/>
        </w:rPr>
        <w:t xml:space="preserve"> протокола закрытого аукциона.</w:t>
      </w:r>
    </w:p>
    <w:p w:rsidR="00263161" w:rsidRPr="005010DF" w:rsidRDefault="00263161" w:rsidP="0035332C">
      <w:pPr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4.10.</w:t>
      </w:r>
      <w:r w:rsidR="00383478" w:rsidRPr="005010DF">
        <w:rPr>
          <w:rFonts w:ascii="Times New Roman" w:hAnsi="Times New Roman" w:cs="Times New Roman"/>
          <w:sz w:val="22"/>
          <w:szCs w:val="22"/>
        </w:rPr>
        <w:t>8</w:t>
      </w:r>
      <w:r w:rsidRPr="005010DF">
        <w:rPr>
          <w:rFonts w:ascii="Times New Roman" w:hAnsi="Times New Roman" w:cs="Times New Roman"/>
          <w:sz w:val="22"/>
          <w:szCs w:val="22"/>
        </w:rPr>
        <w:t>. При осуществлении процедуры определения поставщика (подрядчика, исполнителя) путем закрытого аукциона Единая комиссия также выполняет иные действия в соответствии с положениями Закона от 05.04.2013 № 44-ФЗ.</w:t>
      </w:r>
    </w:p>
    <w:p w:rsidR="00897984" w:rsidRPr="005010DF" w:rsidRDefault="00897984" w:rsidP="0035332C">
      <w:pPr>
        <w:pStyle w:val="a6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t>5. Порядок создания и работы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5.1. Единая комиссия является коллегиальным органом заказчика, действующим на постоянной основе. Персональный состав Единой комиссии, ее председатель, заместитель председателя,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секретарь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и члены Единой комиссии утверждаются приказом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5.2. Решение о создании комиссии принимается заказчиком до начала проведения закупки. При этом определяются состав комиссии и порядок ее работы, назначается председатель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Число членов Единой комиссии должно быть не менее чем пять человек.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lastRenderedPageBreak/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 должностей.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5.3. При проведении конкурсов для заключения контрактов на создание произведений литературы или искусства, исполнения (как результата интеллектуальной деятельности),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искусства. Число таких лиц должно составлять не менее чем 50 процентов общего числа членов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5.4. Заказчик включает в состав Единой комиссии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5.5. Членами Единой комиссии не могут быть: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</w:t>
      </w:r>
      <w:r w:rsidRPr="005010DF">
        <w:rPr>
          <w:rFonts w:ascii="Times New Roman" w:hAnsi="Times New Roman" w:cs="Times New Roman"/>
          <w:bCs/>
          <w:sz w:val="22"/>
          <w:szCs w:val="22"/>
        </w:rPr>
        <w:t xml:space="preserve"> эксперты, которых заказчик привлек оценить </w:t>
      </w:r>
      <w:r w:rsidRPr="005010DF">
        <w:rPr>
          <w:rFonts w:ascii="Times New Roman" w:hAnsi="Times New Roman" w:cs="Times New Roman"/>
          <w:sz w:val="22"/>
          <w:szCs w:val="22"/>
        </w:rPr>
        <w:t xml:space="preserve">конкурсную документацию, конкурсные заявки, участников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предквалификационного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отбора, соответствие участников конкурса дополнительным требованиям;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 xml:space="preserve">участники закупки, которые </w:t>
      </w:r>
      <w:r w:rsidRPr="005010DF">
        <w:rPr>
          <w:rFonts w:ascii="Times New Roman" w:hAnsi="Times New Roman" w:cs="Times New Roman"/>
          <w:sz w:val="22"/>
          <w:szCs w:val="22"/>
        </w:rPr>
        <w:t>подали заявки, состоят в штате организаций, которые подали заявки на участие в закупке;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акционеры, члены правления, кредиторы</w:t>
      </w:r>
      <w:r w:rsidRPr="005010DF">
        <w:rPr>
          <w:rFonts w:ascii="Times New Roman" w:hAnsi="Times New Roman" w:cs="Times New Roman"/>
          <w:sz w:val="22"/>
          <w:szCs w:val="22"/>
        </w:rPr>
        <w:t> организаций – участников закупки;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должностные лица контрольного органа</w:t>
      </w:r>
      <w:r w:rsidRPr="005010DF">
        <w:rPr>
          <w:rFonts w:ascii="Times New Roman" w:hAnsi="Times New Roman" w:cs="Times New Roman"/>
          <w:sz w:val="22"/>
          <w:szCs w:val="22"/>
        </w:rPr>
        <w:t> в сфере закупок, которые непосредственно контролируют сферу закупок;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супруг руководителя участника закупки;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близкие родственники руководителя – участника закупки</w:t>
      </w:r>
      <w:r w:rsidRPr="005010DF">
        <w:rPr>
          <w:rFonts w:ascii="Times New Roman" w:hAnsi="Times New Roman" w:cs="Times New Roman"/>
          <w:sz w:val="22"/>
          <w:szCs w:val="22"/>
        </w:rPr>
        <w:t xml:space="preserve"> (родители, дети, дедушка, бабушка, внуки, полнородные и </w:t>
      </w:r>
      <w:proofErr w:type="spellStart"/>
      <w:r w:rsidRPr="005010DF">
        <w:rPr>
          <w:rFonts w:ascii="Times New Roman" w:hAnsi="Times New Roman" w:cs="Times New Roman"/>
          <w:sz w:val="22"/>
          <w:szCs w:val="22"/>
        </w:rPr>
        <w:t>неполнородные</w:t>
      </w:r>
      <w:proofErr w:type="spellEnd"/>
      <w:r w:rsidRPr="005010DF">
        <w:rPr>
          <w:rFonts w:ascii="Times New Roman" w:hAnsi="Times New Roman" w:cs="Times New Roman"/>
          <w:sz w:val="22"/>
          <w:szCs w:val="22"/>
        </w:rPr>
        <w:t xml:space="preserve"> братья и сестры);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– </w:t>
      </w:r>
      <w:r w:rsidRPr="005010DF">
        <w:rPr>
          <w:rFonts w:ascii="Times New Roman" w:hAnsi="Times New Roman" w:cs="Times New Roman"/>
          <w:bCs/>
          <w:sz w:val="22"/>
          <w:szCs w:val="22"/>
        </w:rPr>
        <w:t>усыновители</w:t>
      </w:r>
      <w:r w:rsidRPr="005010DF">
        <w:rPr>
          <w:rFonts w:ascii="Times New Roman" w:hAnsi="Times New Roman" w:cs="Times New Roman"/>
          <w:sz w:val="22"/>
          <w:szCs w:val="22"/>
        </w:rPr>
        <w:t xml:space="preserve"> руководителя или усыновленные руководителем участника закупки. 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В случае выявления в составе Единой комиссии указанных лиц заказчик, принявший решение о создании комиссии, обязан незамедлительно заменить их другими физическими лицами, которые лично не заинтересованы в результатах определения поставщиков (подрядчиков, исполнителей) и на которых не способны оказывать влияние участники закупок.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5.6. Замена члена комиссии допускается только по решению заказчика.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5.7. Комиссия правомочна осуществлять свои функции, если на заседании комиссии присутствует не менее чем 50 процентов общего числа ее членов. Члены комиссии должны быть своевременно уведомлены председателем комиссии о месте, дате и времени проведения заседания комиссии. Принятие решения членами комиссии путем проведения заочного голосования, а также делегирование ими своих полномочий иным лицам не допускаются.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5.8. Уведомление членов Единой комиссии о месте, дате и времени проведения заседаний комиссии осуществляется не </w:t>
      </w:r>
      <w:proofErr w:type="gramStart"/>
      <w:r w:rsidRPr="005010DF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5010DF">
        <w:rPr>
          <w:rFonts w:ascii="Times New Roman" w:hAnsi="Times New Roman" w:cs="Times New Roman"/>
          <w:sz w:val="22"/>
          <w:szCs w:val="22"/>
        </w:rPr>
        <w:t xml:space="preserve"> чем за два рабочих дня до даты проведения такого заседания посредством направления приглашений, содержащих сведения о повестке дня заседания. Подготовка приглашения, представление его на подписание председателю и направление членам комиссии осуществляется секретарем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5.9. Председатель Единой комиссии либо лицо, его замещающее: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 xml:space="preserve"> – осуществляет общее руководство работой Единой комиссии и обеспечивает выполнение настоящего Положения;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объявляет заседание правомочным или выносит решение о его переносе из-за отсутствия необходимого количества членов;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открывает и ведет заседания Единой комиссии, объявляет перерывы;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в случае необходимости выносит на обсуждение Единой комиссии вопрос о привлечении к работе экспертов;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подписывает протоколы, составленные в ходе работы Единой комиссии.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5.10. Секретарь Единой комиссии осуществляет подготовку заседаний Единой комиссии, включая оформление и рассылку необходимых документов, информирование членов Единой комиссии по всем вопросам, относящимся к их функциям (в том числе извещение лиц, принимающих участие в работе комиссии, о времени и месте проведения заседаний и обеспечение членов комиссии необходимыми материалами). Обеспечивает взаимодействие с контрактной службой (контрактным управляющим) в соответствии с Положением о контрактной службе заказчика (должностной инструкцией контрактного управляющего).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75683" w:rsidRDefault="00775683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010DF">
        <w:rPr>
          <w:rFonts w:ascii="Times New Roman" w:hAnsi="Times New Roman" w:cs="Times New Roman"/>
          <w:b/>
          <w:sz w:val="22"/>
          <w:szCs w:val="22"/>
        </w:rPr>
        <w:lastRenderedPageBreak/>
        <w:t>6. Права, обязанности и ответственность Единой комиссии</w:t>
      </w:r>
    </w:p>
    <w:p w:rsidR="00467828" w:rsidRPr="005010DF" w:rsidRDefault="00467828" w:rsidP="0035332C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6.1. Члены Единой комиссии вправе: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знакомиться со всеми представленными на рассмотрение документами и сведениями, составляющими заявку на участие в конкурсе, аукционе или запросе котировок, запросе предложений;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выступать по вопросам повестки дня на заседаниях Единой комиссии;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проверять правильность содержания составляемых Единой комиссией протоколов, в том числе правильность отражения в этих протоколах своего выступления.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6.2. Члены Единой комиссии обязаны: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присутствовать на заседаниях Единой комиссии, за исключением случаев, вызванных уважительными причинами (временная нетрудоспособность, командировка и другие уважительные причины);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– принимать решения в пределах своей компетенции.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6.3. Решение Единой комиссии, принятое в нарушение требований Закона от 05.04.2013 № 44-ФЗ и настоящего Положения, может быть обжаловано любым участником закупки в порядке, установленном Законом от 05.04.2013 № 44-ФЗ, и признано недействительным по решению контрольного органа в сфере закупок.</w:t>
      </w:r>
    </w:p>
    <w:p w:rsidR="00826896" w:rsidRPr="005010DF" w:rsidRDefault="00826896" w:rsidP="003533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6.4. Лица, виновные в нарушении законодательства Российской Федерации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826896" w:rsidRPr="005010DF" w:rsidRDefault="00826896" w:rsidP="0035332C">
      <w:pPr>
        <w:jc w:val="both"/>
        <w:rPr>
          <w:rFonts w:ascii="Times New Roman" w:hAnsi="Times New Roman" w:cs="Times New Roman"/>
          <w:sz w:val="22"/>
          <w:szCs w:val="22"/>
        </w:rPr>
      </w:pPr>
      <w:r w:rsidRPr="005010DF">
        <w:rPr>
          <w:rFonts w:ascii="Times New Roman" w:hAnsi="Times New Roman" w:cs="Times New Roman"/>
          <w:sz w:val="22"/>
          <w:szCs w:val="22"/>
        </w:rPr>
        <w:t>6.5. Не реже чем один раз в два года по решению заказчика может осуществляться ротация членов Единой комиссии. Такая ротация заключается в замене не менее 50 процентов членов Единой комиссии в целях недопущения работы в составе комиссии заинтересованных лиц, а также снижения и предотвращения коррупционных рисков и повышения качества осуществления закупок.</w:t>
      </w:r>
    </w:p>
    <w:sectPr w:rsidR="00826896" w:rsidRPr="005010DF" w:rsidSect="000A3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117" w:rsidRDefault="00E45117" w:rsidP="009850D4">
      <w:r>
        <w:separator/>
      </w:r>
    </w:p>
  </w:endnote>
  <w:endnote w:type="continuationSeparator" w:id="0">
    <w:p w:rsidR="00E45117" w:rsidRDefault="00E45117" w:rsidP="00985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117" w:rsidRDefault="00E45117" w:rsidP="009850D4">
      <w:r>
        <w:separator/>
      </w:r>
    </w:p>
  </w:footnote>
  <w:footnote w:type="continuationSeparator" w:id="0">
    <w:p w:rsidR="00E45117" w:rsidRDefault="00E45117" w:rsidP="00985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  <w:p w:rsidR="009850D4" w:rsidRDefault="009850D4" w:rsidP="009850D4">
    <w:pPr>
      <w:pStyle w:val="ad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8B1" w:rsidRDefault="00E638B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F796A"/>
    <w:multiLevelType w:val="hybridMultilevel"/>
    <w:tmpl w:val="CF9889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826896"/>
    <w:rsid w:val="000107E1"/>
    <w:rsid w:val="00013ED4"/>
    <w:rsid w:val="000A3FDE"/>
    <w:rsid w:val="000F5C6D"/>
    <w:rsid w:val="00140800"/>
    <w:rsid w:val="00187323"/>
    <w:rsid w:val="00230E7D"/>
    <w:rsid w:val="00261B59"/>
    <w:rsid w:val="00263161"/>
    <w:rsid w:val="00270DA2"/>
    <w:rsid w:val="00302F69"/>
    <w:rsid w:val="00343A0F"/>
    <w:rsid w:val="0035332C"/>
    <w:rsid w:val="00383478"/>
    <w:rsid w:val="003A08EE"/>
    <w:rsid w:val="003D068B"/>
    <w:rsid w:val="003D7743"/>
    <w:rsid w:val="00412548"/>
    <w:rsid w:val="00467828"/>
    <w:rsid w:val="00490B49"/>
    <w:rsid w:val="004A1D9B"/>
    <w:rsid w:val="004D6CEA"/>
    <w:rsid w:val="004E5ECA"/>
    <w:rsid w:val="004E7B12"/>
    <w:rsid w:val="005010DF"/>
    <w:rsid w:val="005045F6"/>
    <w:rsid w:val="00534F19"/>
    <w:rsid w:val="00552434"/>
    <w:rsid w:val="00597396"/>
    <w:rsid w:val="005B6304"/>
    <w:rsid w:val="005E7CF4"/>
    <w:rsid w:val="006070C8"/>
    <w:rsid w:val="00643342"/>
    <w:rsid w:val="0066057C"/>
    <w:rsid w:val="00681305"/>
    <w:rsid w:val="0069128D"/>
    <w:rsid w:val="006A0028"/>
    <w:rsid w:val="006C251F"/>
    <w:rsid w:val="006D106D"/>
    <w:rsid w:val="006E1D1B"/>
    <w:rsid w:val="00720A25"/>
    <w:rsid w:val="00732977"/>
    <w:rsid w:val="007374A1"/>
    <w:rsid w:val="00753349"/>
    <w:rsid w:val="007638AE"/>
    <w:rsid w:val="007708F0"/>
    <w:rsid w:val="0077209E"/>
    <w:rsid w:val="00775683"/>
    <w:rsid w:val="00813960"/>
    <w:rsid w:val="00826896"/>
    <w:rsid w:val="008340EF"/>
    <w:rsid w:val="00897984"/>
    <w:rsid w:val="009045E9"/>
    <w:rsid w:val="009074B1"/>
    <w:rsid w:val="00915CAD"/>
    <w:rsid w:val="0095354F"/>
    <w:rsid w:val="009850D4"/>
    <w:rsid w:val="009879C0"/>
    <w:rsid w:val="009A16A6"/>
    <w:rsid w:val="009A7650"/>
    <w:rsid w:val="00A072AA"/>
    <w:rsid w:val="00A164D6"/>
    <w:rsid w:val="00AD2F2D"/>
    <w:rsid w:val="00B162E7"/>
    <w:rsid w:val="00B26351"/>
    <w:rsid w:val="00B67C18"/>
    <w:rsid w:val="00B9394D"/>
    <w:rsid w:val="00BD7012"/>
    <w:rsid w:val="00BF4A08"/>
    <w:rsid w:val="00C018F8"/>
    <w:rsid w:val="00C40E8D"/>
    <w:rsid w:val="00C724CD"/>
    <w:rsid w:val="00C92DC9"/>
    <w:rsid w:val="00CA72AA"/>
    <w:rsid w:val="00CB29BD"/>
    <w:rsid w:val="00CC44B2"/>
    <w:rsid w:val="00D053C3"/>
    <w:rsid w:val="00D85ECB"/>
    <w:rsid w:val="00DB1C37"/>
    <w:rsid w:val="00DC3209"/>
    <w:rsid w:val="00DD103D"/>
    <w:rsid w:val="00E45117"/>
    <w:rsid w:val="00E638B1"/>
    <w:rsid w:val="00E9219F"/>
    <w:rsid w:val="00E9427C"/>
    <w:rsid w:val="00EB3CB0"/>
    <w:rsid w:val="00EE3DAA"/>
    <w:rsid w:val="00EE7276"/>
    <w:rsid w:val="00EF532E"/>
    <w:rsid w:val="00F53514"/>
    <w:rsid w:val="00F55D2E"/>
    <w:rsid w:val="00F97A66"/>
    <w:rsid w:val="00FB7881"/>
    <w:rsid w:val="00FC3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96"/>
    <w:rPr>
      <w:rFonts w:ascii="Arial" w:eastAsia="Times New Roman" w:hAnsi="Arial" w:cs="Arial"/>
      <w:szCs w:val="24"/>
    </w:rPr>
  </w:style>
  <w:style w:type="paragraph" w:styleId="1">
    <w:name w:val="heading 1"/>
    <w:basedOn w:val="a"/>
    <w:link w:val="10"/>
    <w:uiPriority w:val="9"/>
    <w:qFormat/>
    <w:rsid w:val="00826896"/>
    <w:pPr>
      <w:spacing w:before="100" w:beforeAutospacing="1" w:after="100" w:afterAutospacing="1"/>
      <w:outlineLvl w:val="0"/>
    </w:pPr>
    <w:rPr>
      <w:b/>
      <w:bCs/>
      <w:kern w:val="36"/>
      <w:szCs w:val="20"/>
    </w:rPr>
  </w:style>
  <w:style w:type="paragraph" w:styleId="2">
    <w:name w:val="heading 2"/>
    <w:basedOn w:val="a"/>
    <w:link w:val="20"/>
    <w:uiPriority w:val="9"/>
    <w:qFormat/>
    <w:rsid w:val="008268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6896"/>
    <w:pPr>
      <w:spacing w:before="100" w:beforeAutospacing="1" w:after="100" w:afterAutospacing="1"/>
      <w:outlineLvl w:val="2"/>
    </w:pPr>
    <w:rPr>
      <w:b/>
      <w:bCs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896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6896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6896"/>
    <w:rPr>
      <w:rFonts w:ascii="Arial" w:eastAsia="Times New Roman" w:hAnsi="Arial" w:cs="Arial"/>
      <w:b/>
      <w:bCs/>
      <w:sz w:val="32"/>
      <w:szCs w:val="33"/>
      <w:lang w:eastAsia="ru-RU"/>
    </w:rPr>
  </w:style>
  <w:style w:type="character" w:styleId="a3">
    <w:name w:val="Hyperlink"/>
    <w:basedOn w:val="a0"/>
    <w:uiPriority w:val="99"/>
    <w:unhideWhenUsed/>
    <w:rsid w:val="008268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8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8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26896"/>
    <w:pPr>
      <w:ind w:left="720"/>
      <w:contextualSpacing/>
    </w:pPr>
  </w:style>
  <w:style w:type="paragraph" w:customStyle="1" w:styleId="header-listtarget">
    <w:name w:val="header-listtarget"/>
    <w:basedOn w:val="a"/>
    <w:rsid w:val="00826896"/>
    <w:pPr>
      <w:shd w:val="clear" w:color="auto" w:fill="E66E5A"/>
      <w:spacing w:before="100" w:beforeAutospacing="1" w:after="100" w:afterAutospacing="1"/>
    </w:pPr>
    <w:rPr>
      <w:szCs w:val="20"/>
    </w:rPr>
  </w:style>
  <w:style w:type="character" w:customStyle="1" w:styleId="lspace">
    <w:name w:val="lspace"/>
    <w:basedOn w:val="a0"/>
    <w:rsid w:val="00826896"/>
    <w:rPr>
      <w:color w:val="FF9900"/>
    </w:rPr>
  </w:style>
  <w:style w:type="character" w:customStyle="1" w:styleId="small">
    <w:name w:val="small"/>
    <w:basedOn w:val="a0"/>
    <w:rsid w:val="00826896"/>
    <w:rPr>
      <w:sz w:val="15"/>
      <w:szCs w:val="15"/>
    </w:rPr>
  </w:style>
  <w:style w:type="character" w:customStyle="1" w:styleId="fill">
    <w:name w:val="fill"/>
    <w:basedOn w:val="a0"/>
    <w:rsid w:val="00826896"/>
    <w:rPr>
      <w:b/>
      <w:bCs/>
      <w:i/>
      <w:iCs/>
      <w:color w:val="FF0000"/>
    </w:rPr>
  </w:style>
  <w:style w:type="character" w:customStyle="1" w:styleId="enp">
    <w:name w:val="enp"/>
    <w:basedOn w:val="a0"/>
    <w:rsid w:val="00826896"/>
    <w:rPr>
      <w:color w:val="3C7828"/>
    </w:rPr>
  </w:style>
  <w:style w:type="character" w:customStyle="1" w:styleId="kdkss">
    <w:name w:val="kdkss"/>
    <w:basedOn w:val="a0"/>
    <w:rsid w:val="00826896"/>
    <w:rPr>
      <w:color w:val="BE780A"/>
    </w:rPr>
  </w:style>
  <w:style w:type="paragraph" w:styleId="a7">
    <w:name w:val="annotation text"/>
    <w:basedOn w:val="a"/>
    <w:link w:val="a8"/>
    <w:uiPriority w:val="99"/>
    <w:semiHidden/>
    <w:unhideWhenUsed/>
    <w:rsid w:val="00826896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26896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826896"/>
    <w:rPr>
      <w:sz w:val="16"/>
      <w:szCs w:val="16"/>
    </w:rPr>
  </w:style>
  <w:style w:type="paragraph" w:styleId="aa">
    <w:name w:val="Normal (Web)"/>
    <w:basedOn w:val="a"/>
    <w:uiPriority w:val="99"/>
    <w:unhideWhenUsed/>
    <w:rsid w:val="00826896"/>
    <w:pPr>
      <w:spacing w:before="100" w:beforeAutospacing="1" w:after="100" w:afterAutospacing="1"/>
    </w:pPr>
    <w:rPr>
      <w:szCs w:val="20"/>
    </w:rPr>
  </w:style>
  <w:style w:type="character" w:customStyle="1" w:styleId="btn">
    <w:name w:val="btn"/>
    <w:basedOn w:val="a0"/>
    <w:rsid w:val="0069128D"/>
  </w:style>
  <w:style w:type="paragraph" w:styleId="ab">
    <w:name w:val="annotation subject"/>
    <w:basedOn w:val="a7"/>
    <w:next w:val="a7"/>
    <w:link w:val="ac"/>
    <w:uiPriority w:val="99"/>
    <w:semiHidden/>
    <w:unhideWhenUsed/>
    <w:rsid w:val="003D068B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3D068B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9850D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850D4"/>
    <w:rPr>
      <w:rFonts w:ascii="Arial" w:eastAsia="Times New Roman" w:hAnsi="Arial" w:cs="Arial"/>
      <w:szCs w:val="24"/>
    </w:rPr>
  </w:style>
  <w:style w:type="paragraph" w:styleId="af">
    <w:name w:val="footer"/>
    <w:basedOn w:val="a"/>
    <w:link w:val="af0"/>
    <w:uiPriority w:val="99"/>
    <w:unhideWhenUsed/>
    <w:rsid w:val="009850D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850D4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12194</Words>
  <Characters>69508</Characters>
  <Application>Microsoft Office Word</Application>
  <DocSecurity>0</DocSecurity>
  <PresentationFormat>mhnrns</PresentationFormat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dc:description>Документ с сайта pro-goszakaz.ru</dc:description>
  <cp:lastModifiedBy>Детсад</cp:lastModifiedBy>
  <cp:revision>2</cp:revision>
  <dcterms:created xsi:type="dcterms:W3CDTF">2019-12-30T00:31:00Z</dcterms:created>
  <dcterms:modified xsi:type="dcterms:W3CDTF">2019-12-30T00:31:00Z</dcterms:modified>
</cp:coreProperties>
</file>