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EF4A3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5241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86"/>
              <w:gridCol w:w="855"/>
            </w:tblGrid>
            <w:tr w:rsidR="00CA08DB" w:rsidRPr="009348B5" w:rsidTr="00C877BD">
              <w:trPr>
                <w:trHeight w:val="760"/>
              </w:trPr>
              <w:tc>
                <w:tcPr>
                  <w:tcW w:w="4386" w:type="dxa"/>
                  <w:shd w:val="clear" w:color="auto" w:fill="auto"/>
                </w:tcPr>
                <w:p w:rsidR="00CA08DB" w:rsidRPr="002429B2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4"/>
                      <w:szCs w:val="8"/>
                    </w:rPr>
                  </w:pPr>
                  <w:bookmarkStart w:id="0" w:name="_GoBack"/>
                  <w:bookmarkEnd w:id="0"/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EF4A3E">
                  <w:pPr>
                    <w:framePr w:hSpace="180" w:wrap="around" w:vAnchor="text" w:hAnchor="text" w:y="1"/>
                    <w:spacing w:before="6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EF4A3E">
                  <w:pPr>
                    <w:framePr w:hSpace="180" w:wrap="around" w:vAnchor="text" w:hAnchor="text" w:y="1"/>
                    <w:spacing w:before="6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5" w:type="dxa"/>
                  <w:shd w:val="clear" w:color="auto" w:fill="auto"/>
                </w:tcPr>
                <w:p w:rsidR="00CA08DB" w:rsidRPr="009348B5" w:rsidRDefault="00CA08DB" w:rsidP="00EF4A3E">
                  <w:pPr>
                    <w:framePr w:hSpace="180" w:wrap="around" w:vAnchor="text" w:hAnchor="text" w:y="1"/>
                    <w:spacing w:line="240" w:lineRule="exact"/>
                    <w:ind w:left="-5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C877BD">
              <w:trPr>
                <w:trHeight w:val="536"/>
              </w:trPr>
              <w:tc>
                <w:tcPr>
                  <w:tcW w:w="4386" w:type="dxa"/>
                  <w:shd w:val="clear" w:color="auto" w:fill="auto"/>
                </w:tcPr>
                <w:p w:rsidR="00CA08DB" w:rsidRPr="002429B2" w:rsidRDefault="00CA08DB" w:rsidP="00EF4A3E">
                  <w:pPr>
                    <w:framePr w:hSpace="180" w:wrap="around" w:vAnchor="text" w:hAnchor="text" w:y="1"/>
                    <w:spacing w:before="60"/>
                    <w:suppressOverlap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с.Богородское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="00CA08DB" w:rsidRPr="00424F77" w:rsidRDefault="00CA08DB" w:rsidP="00EF4A3E">
                  <w:pPr>
                    <w:framePr w:hSpace="180" w:wrap="around" w:vAnchor="text" w:hAnchor="text" w:y="1"/>
                    <w:suppressOverlap/>
                    <w:rPr>
                      <w:szCs w:val="28"/>
                    </w:rPr>
                  </w:pPr>
                </w:p>
              </w:tc>
            </w:tr>
            <w:tr w:rsidR="00CA08DB" w:rsidRPr="00424F77" w:rsidTr="00C877BD">
              <w:trPr>
                <w:trHeight w:val="1685"/>
              </w:trPr>
              <w:tc>
                <w:tcPr>
                  <w:tcW w:w="4386" w:type="dxa"/>
                  <w:shd w:val="clear" w:color="auto" w:fill="auto"/>
                </w:tcPr>
                <w:p w:rsidR="00CA08DB" w:rsidRDefault="00CA08DB" w:rsidP="00EF4A3E">
                  <w:pPr>
                    <w:framePr w:hSpace="180" w:wrap="around" w:vAnchor="text" w:hAnchor="text" w:y="1"/>
                    <w:spacing w:before="120"/>
                    <w:suppressOverlap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_________________________ </w:t>
                  </w:r>
                  <w:r w:rsidRPr="0071791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16"/>
                    </w:rPr>
                    <w:t xml:space="preserve"> _____________________</w:t>
                  </w:r>
                </w:p>
                <w:p w:rsidR="00CA08DB" w:rsidRDefault="00CA08DB" w:rsidP="00EF4A3E">
                  <w:pPr>
                    <w:framePr w:hSpace="180" w:wrap="around" w:vAnchor="text" w:hAnchor="text" w:y="1"/>
                    <w:suppressOverlap/>
                    <w:rPr>
                      <w:sz w:val="16"/>
                    </w:rPr>
                  </w:pPr>
                </w:p>
                <w:p w:rsidR="00CA08DB" w:rsidRDefault="00CA08DB" w:rsidP="00C877BD">
                  <w:pPr>
                    <w:framePr w:hSpace="180" w:wrap="around" w:vAnchor="text" w:hAnchor="text" w:y="1"/>
                    <w:suppressOverlap/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p w:rsidR="00D2096E" w:rsidRDefault="00D2096E" w:rsidP="00C877BD">
                  <w:pPr>
                    <w:framePr w:hSpace="180" w:wrap="around" w:vAnchor="text" w:hAnchor="text" w:y="1"/>
                    <w:suppressOverlap/>
                    <w:rPr>
                      <w:sz w:val="16"/>
                    </w:rPr>
                  </w:pPr>
                </w:p>
                <w:p w:rsidR="00D2096E" w:rsidRDefault="00D2096E" w:rsidP="00C877BD">
                  <w:pPr>
                    <w:framePr w:hSpace="180" w:wrap="around" w:vAnchor="text" w:hAnchor="text" w:y="1"/>
                    <w:suppressOverlap/>
                    <w:rPr>
                      <w:sz w:val="16"/>
                    </w:rPr>
                  </w:pPr>
                </w:p>
                <w:p w:rsidR="00D119DA" w:rsidRDefault="00D119DA" w:rsidP="00D119DA">
                  <w:pPr>
                    <w:spacing w:line="240" w:lineRule="exac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 региональном ресурсном консультационном центре КГАНОУ КЦО</w:t>
                  </w:r>
                </w:p>
                <w:p w:rsidR="00D2096E" w:rsidRPr="00D2096E" w:rsidRDefault="00D2096E" w:rsidP="00C877BD">
                  <w:pPr>
                    <w:framePr w:hSpace="180" w:wrap="around" w:vAnchor="text" w:hAnchor="text" w:y="1"/>
                    <w:suppressOverlap/>
                    <w:rPr>
                      <w:szCs w:val="28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="00CA08DB" w:rsidRPr="00424F77" w:rsidRDefault="00CA08DB" w:rsidP="00EF4A3E">
                  <w:pPr>
                    <w:framePr w:hSpace="180" w:wrap="around" w:vAnchor="text" w:hAnchor="text" w:y="1"/>
                    <w:suppressOverlap/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EF4A3E">
            <w:pPr>
              <w:spacing w:line="240" w:lineRule="exact"/>
              <w:jc w:val="center"/>
            </w:pPr>
          </w:p>
        </w:tc>
      </w:tr>
      <w:tr w:rsidR="00CA08DB" w:rsidRPr="00424F77" w:rsidTr="00EF4A3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EF4A3E">
            <w:pPr>
              <w:rPr>
                <w:szCs w:val="28"/>
              </w:rPr>
            </w:pPr>
          </w:p>
        </w:tc>
      </w:tr>
      <w:tr w:rsidR="00CA08DB" w:rsidRPr="00424F77" w:rsidTr="00EF4A3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EF4A3E">
            <w:pPr>
              <w:rPr>
                <w:szCs w:val="28"/>
                <w:lang w:val="de-DE"/>
              </w:rPr>
            </w:pPr>
          </w:p>
        </w:tc>
      </w:tr>
    </w:tbl>
    <w:p w:rsidR="00E23D71" w:rsidRDefault="00E23D71" w:rsidP="0059143C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>
        <w:rPr>
          <w:lang w:eastAsia="ru-RU"/>
        </w:rPr>
        <w:t xml:space="preserve">Руководителям </w:t>
      </w:r>
    </w:p>
    <w:p w:rsidR="00A65D48" w:rsidRDefault="00E23D71" w:rsidP="0059143C">
      <w:pPr>
        <w:autoSpaceDE w:val="0"/>
        <w:autoSpaceDN w:val="0"/>
        <w:adjustRightInd w:val="0"/>
        <w:jc w:val="center"/>
        <w:outlineLvl w:val="1"/>
        <w:rPr>
          <w:lang w:eastAsia="ru-RU"/>
        </w:rPr>
      </w:pPr>
      <w:r>
        <w:rPr>
          <w:lang w:eastAsia="ru-RU"/>
        </w:rPr>
        <w:t>образовательных организаций</w:t>
      </w:r>
      <w:r w:rsidR="00A65D48">
        <w:rPr>
          <w:lang w:eastAsia="ru-RU"/>
        </w:rPr>
        <w:t>, подведомственных</w:t>
      </w:r>
    </w:p>
    <w:p w:rsidR="00D2096E" w:rsidRDefault="00A65D48" w:rsidP="0059143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lang w:eastAsia="ru-RU"/>
        </w:rPr>
        <w:t xml:space="preserve"> комитету по образованию</w:t>
      </w:r>
    </w:p>
    <w:p w:rsidR="00665200" w:rsidRDefault="00665200" w:rsidP="00665200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65200" w:rsidRDefault="00665200" w:rsidP="00665200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FD1ED0" w:rsidRDefault="00FD1ED0" w:rsidP="00436797">
      <w:pPr>
        <w:spacing w:before="120" w:line="240" w:lineRule="exact"/>
        <w:ind w:right="5528"/>
        <w:rPr>
          <w:szCs w:val="28"/>
        </w:rPr>
      </w:pPr>
    </w:p>
    <w:p w:rsidR="00FD1ED0" w:rsidRDefault="00FD1ED0" w:rsidP="00436797">
      <w:pPr>
        <w:spacing w:before="120" w:line="240" w:lineRule="exact"/>
        <w:ind w:right="5528"/>
        <w:rPr>
          <w:szCs w:val="28"/>
        </w:rPr>
      </w:pPr>
    </w:p>
    <w:p w:rsidR="00FD1ED0" w:rsidRDefault="00FD1ED0" w:rsidP="00436797">
      <w:pPr>
        <w:spacing w:before="120" w:line="240" w:lineRule="exact"/>
        <w:ind w:right="5528"/>
        <w:rPr>
          <w:szCs w:val="28"/>
        </w:rPr>
      </w:pPr>
    </w:p>
    <w:p w:rsidR="0009197F" w:rsidRDefault="00665200" w:rsidP="009407C5">
      <w:pPr>
        <w:spacing w:before="120" w:line="240" w:lineRule="exact"/>
        <w:ind w:right="5528"/>
        <w:rPr>
          <w:szCs w:val="28"/>
        </w:rPr>
      </w:pPr>
      <w:r w:rsidRPr="00BC75C2">
        <w:rPr>
          <w:szCs w:val="28"/>
        </w:rPr>
        <w:t xml:space="preserve"> </w:t>
      </w:r>
      <w:r w:rsidR="00D2096E">
        <w:rPr>
          <w:szCs w:val="28"/>
        </w:rPr>
        <w:t xml:space="preserve">    </w:t>
      </w:r>
    </w:p>
    <w:p w:rsidR="00540FE2" w:rsidRDefault="00540FE2" w:rsidP="009407C5">
      <w:pPr>
        <w:spacing w:before="120" w:line="240" w:lineRule="exact"/>
        <w:ind w:right="5528"/>
        <w:rPr>
          <w:szCs w:val="28"/>
        </w:rPr>
      </w:pPr>
    </w:p>
    <w:p w:rsidR="00FB273B" w:rsidRDefault="00FB273B" w:rsidP="009407C5">
      <w:pPr>
        <w:spacing w:before="120" w:line="240" w:lineRule="exact"/>
        <w:ind w:right="5528"/>
        <w:rPr>
          <w:szCs w:val="28"/>
        </w:rPr>
      </w:pPr>
    </w:p>
    <w:p w:rsidR="00D76E73" w:rsidRDefault="00D76E73" w:rsidP="009407C5">
      <w:pPr>
        <w:spacing w:before="120" w:line="240" w:lineRule="exact"/>
        <w:ind w:right="5528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373B1F" w:rsidRPr="007A3C3D" w:rsidTr="00C60A5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3B1F" w:rsidRPr="00AA4EF5" w:rsidRDefault="00373B1F" w:rsidP="00D119DA">
            <w:pPr>
              <w:tabs>
                <w:tab w:val="left" w:pos="5970"/>
              </w:tabs>
              <w:spacing w:line="240" w:lineRule="exact"/>
              <w:rPr>
                <w:szCs w:val="28"/>
              </w:rPr>
            </w:pPr>
          </w:p>
        </w:tc>
      </w:tr>
      <w:tr w:rsidR="00D119DA" w:rsidRPr="007A3C3D" w:rsidTr="00C60A5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9DA" w:rsidRPr="00AA4EF5" w:rsidRDefault="00D119DA" w:rsidP="00D119DA">
            <w:pPr>
              <w:tabs>
                <w:tab w:val="left" w:pos="5970"/>
              </w:tabs>
              <w:spacing w:line="240" w:lineRule="exact"/>
              <w:rPr>
                <w:szCs w:val="28"/>
              </w:rPr>
            </w:pPr>
          </w:p>
        </w:tc>
      </w:tr>
      <w:tr w:rsidR="00373B1F" w:rsidRPr="007A3C3D" w:rsidTr="00C60A5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3B1F" w:rsidRDefault="00373B1F" w:rsidP="00C60A54">
            <w:pPr>
              <w:tabs>
                <w:tab w:val="left" w:pos="5970"/>
              </w:tabs>
              <w:spacing w:line="240" w:lineRule="exact"/>
              <w:rPr>
                <w:szCs w:val="28"/>
              </w:rPr>
            </w:pPr>
          </w:p>
        </w:tc>
      </w:tr>
    </w:tbl>
    <w:p w:rsidR="006B036D" w:rsidRDefault="006B036D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D119DA" w:rsidRDefault="00D119DA" w:rsidP="00D119D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D119DA" w:rsidRDefault="00D119DA" w:rsidP="00D119DA">
      <w:pPr>
        <w:snapToGrid w:val="0"/>
        <w:ind w:firstLine="709"/>
        <w:rPr>
          <w:szCs w:val="28"/>
        </w:rPr>
      </w:pPr>
    </w:p>
    <w:p w:rsidR="00D119DA" w:rsidRDefault="00D119DA" w:rsidP="00D119DA">
      <w:pPr>
        <w:snapToGrid w:val="0"/>
        <w:ind w:firstLine="709"/>
        <w:jc w:val="both"/>
        <w:rPr>
          <w:szCs w:val="28"/>
        </w:rPr>
      </w:pPr>
      <w:r>
        <w:rPr>
          <w:szCs w:val="28"/>
        </w:rPr>
        <w:t>Комитет по образованию на основании письма министерства образования и науки Хабаровского края</w:t>
      </w:r>
      <w:r w:rsidR="008626FE">
        <w:rPr>
          <w:szCs w:val="28"/>
        </w:rPr>
        <w:t xml:space="preserve"> от 04.09.2020 г. № 02.2-08-11401</w:t>
      </w:r>
      <w:r w:rsidR="00E10DCD">
        <w:rPr>
          <w:szCs w:val="28"/>
        </w:rPr>
        <w:t xml:space="preserve"> </w:t>
      </w:r>
      <w:r>
        <w:rPr>
          <w:szCs w:val="28"/>
        </w:rPr>
        <w:t xml:space="preserve"> информирует о деятельности Регионального ресурсного консультационного центра по оказанию методической, психолого-педагогической, диагностической и консультативной помощи без взимания платы, родителям (законным представителям) с детьми с ограниченными возможностями здоровья, обеспечивающим получение детьми дошкольного образования в форме семейного образования, созданного на базе структурного подразделения дошкольного образования краевого государственного автономного нетипового образовательного учреждения "Краевой центр образования" (далее – ОВЗ, Региональный ресурсный консультационный центр, КГНОУ КЦО соответственно).</w:t>
      </w:r>
    </w:p>
    <w:p w:rsidR="00D119DA" w:rsidRDefault="00D119DA" w:rsidP="00D119DA">
      <w:pPr>
        <w:snapToGrid w:val="0"/>
        <w:ind w:firstLine="709"/>
        <w:jc w:val="both"/>
        <w:rPr>
          <w:szCs w:val="28"/>
        </w:rPr>
      </w:pPr>
      <w:r>
        <w:rPr>
          <w:szCs w:val="28"/>
        </w:rPr>
        <w:t>Педагоги и родители с детьми в возрасте от 0 до 3 лет, детьми дошкольного возраста, в том числе с детьми с ОВЗ, обеспечивающие получение детьми дошкольного образования в форме семейного образования на территории Хабаровского края, в очном и дистанционном формате имеют возможность получить методическую, психолого-педагогическую, диагностическую и консультативную помощь без взимания платы.</w:t>
      </w:r>
    </w:p>
    <w:p w:rsidR="00D119DA" w:rsidRDefault="00D119DA" w:rsidP="00D119DA">
      <w:pPr>
        <w:snapToGrid w:val="0"/>
        <w:ind w:firstLine="709"/>
        <w:jc w:val="both"/>
        <w:rPr>
          <w:szCs w:val="28"/>
        </w:rPr>
      </w:pPr>
      <w:r>
        <w:rPr>
          <w:szCs w:val="28"/>
        </w:rPr>
        <w:t xml:space="preserve">Вся информация о деятельности Регионального ресурсного консультационного центра представлена на сайте КГАНОУ КЦО по ссылке: </w:t>
      </w:r>
      <w:hyperlink r:id="rId8" w:history="1">
        <w:r w:rsidRPr="008C170E">
          <w:rPr>
            <w:rStyle w:val="ab"/>
            <w:szCs w:val="28"/>
            <w:lang w:val="en-US"/>
          </w:rPr>
          <w:t>http</w:t>
        </w:r>
        <w:r w:rsidRPr="008C170E">
          <w:rPr>
            <w:rStyle w:val="ab"/>
            <w:szCs w:val="28"/>
          </w:rPr>
          <w:t>://</w:t>
        </w:r>
        <w:proofErr w:type="spellStart"/>
        <w:r w:rsidRPr="008C170E">
          <w:rPr>
            <w:rStyle w:val="ab"/>
            <w:szCs w:val="28"/>
            <w:lang w:val="en-US"/>
          </w:rPr>
          <w:t>rrkc</w:t>
        </w:r>
        <w:proofErr w:type="spellEnd"/>
        <w:r w:rsidRPr="008C170E">
          <w:rPr>
            <w:rStyle w:val="ab"/>
            <w:szCs w:val="28"/>
          </w:rPr>
          <w:t>.</w:t>
        </w:r>
        <w:proofErr w:type="spellStart"/>
        <w:r w:rsidRPr="008C170E">
          <w:rPr>
            <w:rStyle w:val="ab"/>
            <w:szCs w:val="28"/>
            <w:lang w:val="en-US"/>
          </w:rPr>
          <w:t>kco</w:t>
        </w:r>
        <w:proofErr w:type="spellEnd"/>
        <w:r w:rsidRPr="008C170E">
          <w:rPr>
            <w:rStyle w:val="ab"/>
            <w:szCs w:val="28"/>
          </w:rPr>
          <w:t>27.</w:t>
        </w:r>
        <w:proofErr w:type="spellStart"/>
        <w:r w:rsidRPr="008C170E">
          <w:rPr>
            <w:rStyle w:val="ab"/>
            <w:szCs w:val="28"/>
            <w:lang w:val="en-US"/>
          </w:rPr>
          <w:t>ru</w:t>
        </w:r>
        <w:proofErr w:type="spellEnd"/>
        <w:r w:rsidRPr="008C170E">
          <w:rPr>
            <w:rStyle w:val="ab"/>
            <w:szCs w:val="28"/>
          </w:rPr>
          <w:t>/</w:t>
        </w:r>
      </w:hyperlink>
    </w:p>
    <w:p w:rsidR="00D119DA" w:rsidRPr="00EA2357" w:rsidRDefault="00D119DA" w:rsidP="00D119DA">
      <w:pPr>
        <w:snapToGrid w:val="0"/>
        <w:ind w:firstLine="709"/>
        <w:jc w:val="both"/>
        <w:rPr>
          <w:szCs w:val="28"/>
        </w:rPr>
      </w:pPr>
      <w:r>
        <w:rPr>
          <w:szCs w:val="28"/>
        </w:rPr>
        <w:t>Просим довести информацию до заинтересованных лиц.</w:t>
      </w:r>
    </w:p>
    <w:p w:rsidR="004947EF" w:rsidRDefault="004947EF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D119DA" w:rsidRPr="009407C5" w:rsidRDefault="00D119DA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FB273B" w:rsidRDefault="00EA082E" w:rsidP="0009197F">
      <w:pPr>
        <w:tabs>
          <w:tab w:val="left" w:pos="3990"/>
        </w:tabs>
        <w:jc w:val="both"/>
        <w:rPr>
          <w:szCs w:val="28"/>
          <w:lang w:eastAsia="ru-RU"/>
        </w:rPr>
      </w:pPr>
      <w:r w:rsidRPr="009407C5">
        <w:rPr>
          <w:szCs w:val="28"/>
          <w:lang w:eastAsia="ru-RU"/>
        </w:rPr>
        <w:t xml:space="preserve">Председатель комитета </w:t>
      </w:r>
      <w:r w:rsidR="0059143C">
        <w:rPr>
          <w:szCs w:val="28"/>
          <w:lang w:eastAsia="ru-RU"/>
        </w:rPr>
        <w:t xml:space="preserve">                                                                  </w:t>
      </w:r>
      <w:r w:rsidR="009407C5">
        <w:rPr>
          <w:szCs w:val="28"/>
          <w:lang w:eastAsia="ru-RU"/>
        </w:rPr>
        <w:t xml:space="preserve">Р.Н. </w:t>
      </w:r>
      <w:proofErr w:type="spellStart"/>
      <w:r w:rsidR="009407C5">
        <w:rPr>
          <w:szCs w:val="28"/>
          <w:lang w:eastAsia="ru-RU"/>
        </w:rPr>
        <w:t>Криксин</w:t>
      </w:r>
      <w:proofErr w:type="spellEnd"/>
      <w:r w:rsidRPr="009407C5">
        <w:rPr>
          <w:szCs w:val="28"/>
          <w:lang w:eastAsia="ru-RU"/>
        </w:rPr>
        <w:t xml:space="preserve">  </w:t>
      </w:r>
    </w:p>
    <w:p w:rsidR="00716908" w:rsidRPr="00FB273B" w:rsidRDefault="00EA082E" w:rsidP="0009197F">
      <w:pPr>
        <w:tabs>
          <w:tab w:val="left" w:pos="3990"/>
        </w:tabs>
        <w:jc w:val="both"/>
        <w:rPr>
          <w:szCs w:val="28"/>
          <w:lang w:eastAsia="ru-RU"/>
        </w:rPr>
      </w:pPr>
      <w:r w:rsidRPr="009407C5">
        <w:rPr>
          <w:szCs w:val="28"/>
          <w:lang w:eastAsia="ru-RU"/>
        </w:rPr>
        <w:t xml:space="preserve">                                                                                                  </w:t>
      </w:r>
      <w:r w:rsidR="00FB273B">
        <w:rPr>
          <w:szCs w:val="28"/>
          <w:lang w:eastAsia="ru-RU"/>
        </w:rPr>
        <w:t xml:space="preserve">          </w:t>
      </w:r>
    </w:p>
    <w:p w:rsidR="004947EF" w:rsidRDefault="004947EF" w:rsidP="0009197F">
      <w:pPr>
        <w:tabs>
          <w:tab w:val="left" w:pos="3990"/>
        </w:tabs>
        <w:jc w:val="both"/>
        <w:rPr>
          <w:sz w:val="24"/>
          <w:szCs w:val="24"/>
          <w:lang w:eastAsia="ru-RU"/>
        </w:rPr>
      </w:pPr>
    </w:p>
    <w:p w:rsidR="00D76E73" w:rsidRDefault="00D76E73" w:rsidP="0009197F">
      <w:pPr>
        <w:tabs>
          <w:tab w:val="left" w:pos="3990"/>
        </w:tabs>
        <w:jc w:val="both"/>
        <w:rPr>
          <w:sz w:val="24"/>
          <w:szCs w:val="24"/>
          <w:lang w:eastAsia="ru-RU"/>
        </w:rPr>
      </w:pPr>
    </w:p>
    <w:p w:rsidR="00EA082E" w:rsidRPr="00EA082E" w:rsidRDefault="00EA082E" w:rsidP="0009197F">
      <w:pPr>
        <w:tabs>
          <w:tab w:val="left" w:pos="3990"/>
        </w:tabs>
        <w:jc w:val="both"/>
        <w:rPr>
          <w:sz w:val="20"/>
          <w:lang w:eastAsia="ru-RU"/>
        </w:rPr>
      </w:pPr>
      <w:r w:rsidRPr="00EA082E">
        <w:rPr>
          <w:sz w:val="20"/>
          <w:lang w:eastAsia="ru-RU"/>
        </w:rPr>
        <w:t>Манько Екатерина Сергеевна (42</w:t>
      </w:r>
      <w:r w:rsidR="00FB62B9">
        <w:rPr>
          <w:sz w:val="20"/>
          <w:lang w:eastAsia="ru-RU"/>
        </w:rPr>
        <w:t xml:space="preserve"> </w:t>
      </w:r>
      <w:r w:rsidRPr="00EA082E">
        <w:rPr>
          <w:sz w:val="20"/>
          <w:lang w:eastAsia="ru-RU"/>
        </w:rPr>
        <w:t>151) 513</w:t>
      </w:r>
      <w:r w:rsidR="00FB62B9">
        <w:rPr>
          <w:sz w:val="20"/>
          <w:lang w:eastAsia="ru-RU"/>
        </w:rPr>
        <w:t xml:space="preserve"> </w:t>
      </w:r>
      <w:r w:rsidRPr="00EA082E">
        <w:rPr>
          <w:sz w:val="20"/>
          <w:lang w:eastAsia="ru-RU"/>
        </w:rPr>
        <w:t>33</w:t>
      </w:r>
    </w:p>
    <w:sectPr w:rsidR="00EA082E" w:rsidRPr="00EA082E" w:rsidSect="00FB273B">
      <w:head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20" w:rsidRDefault="00740A20">
      <w:r>
        <w:separator/>
      </w:r>
    </w:p>
  </w:endnote>
  <w:endnote w:type="continuationSeparator" w:id="0">
    <w:p w:rsidR="00740A20" w:rsidRDefault="0074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20" w:rsidRDefault="00740A20">
      <w:r>
        <w:separator/>
      </w:r>
    </w:p>
  </w:footnote>
  <w:footnote w:type="continuationSeparator" w:id="0">
    <w:p w:rsidR="00740A20" w:rsidRDefault="00740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00" w:rsidRDefault="00740A20" w:rsidP="00193D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1079E"/>
    <w:multiLevelType w:val="hybridMultilevel"/>
    <w:tmpl w:val="C92A012A"/>
    <w:lvl w:ilvl="0" w:tplc="D1D0D9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652EAD"/>
    <w:multiLevelType w:val="hybridMultilevel"/>
    <w:tmpl w:val="0B42342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E"/>
    <w:rsid w:val="00020444"/>
    <w:rsid w:val="00040AD1"/>
    <w:rsid w:val="0009197F"/>
    <w:rsid w:val="00093C83"/>
    <w:rsid w:val="00095966"/>
    <w:rsid w:val="000E286A"/>
    <w:rsid w:val="001022E7"/>
    <w:rsid w:val="0010450F"/>
    <w:rsid w:val="00107D91"/>
    <w:rsid w:val="00115333"/>
    <w:rsid w:val="00134011"/>
    <w:rsid w:val="00136B60"/>
    <w:rsid w:val="00166B32"/>
    <w:rsid w:val="0018279C"/>
    <w:rsid w:val="001A6E2A"/>
    <w:rsid w:val="001E3B7F"/>
    <w:rsid w:val="00227FC3"/>
    <w:rsid w:val="0023557A"/>
    <w:rsid w:val="00287442"/>
    <w:rsid w:val="0029281B"/>
    <w:rsid w:val="002C08DB"/>
    <w:rsid w:val="002C7559"/>
    <w:rsid w:val="002D44AB"/>
    <w:rsid w:val="00307A68"/>
    <w:rsid w:val="00323DB5"/>
    <w:rsid w:val="00325424"/>
    <w:rsid w:val="00331F19"/>
    <w:rsid w:val="00343CC5"/>
    <w:rsid w:val="00350CA6"/>
    <w:rsid w:val="00353561"/>
    <w:rsid w:val="00364E92"/>
    <w:rsid w:val="00373B1F"/>
    <w:rsid w:val="00396BC6"/>
    <w:rsid w:val="003D26FE"/>
    <w:rsid w:val="00421438"/>
    <w:rsid w:val="00436797"/>
    <w:rsid w:val="00456FBA"/>
    <w:rsid w:val="004624D5"/>
    <w:rsid w:val="0046326B"/>
    <w:rsid w:val="00481CBB"/>
    <w:rsid w:val="004947EF"/>
    <w:rsid w:val="004A3921"/>
    <w:rsid w:val="004E183C"/>
    <w:rsid w:val="004E6F11"/>
    <w:rsid w:val="00514C41"/>
    <w:rsid w:val="00515030"/>
    <w:rsid w:val="00540FE2"/>
    <w:rsid w:val="00560B53"/>
    <w:rsid w:val="00564ABF"/>
    <w:rsid w:val="005824A9"/>
    <w:rsid w:val="00587690"/>
    <w:rsid w:val="0059143C"/>
    <w:rsid w:val="005C640E"/>
    <w:rsid w:val="005D2318"/>
    <w:rsid w:val="005F2C44"/>
    <w:rsid w:val="005F3D2E"/>
    <w:rsid w:val="00646017"/>
    <w:rsid w:val="006467E2"/>
    <w:rsid w:val="00661367"/>
    <w:rsid w:val="00665200"/>
    <w:rsid w:val="0066744C"/>
    <w:rsid w:val="00675789"/>
    <w:rsid w:val="00680F83"/>
    <w:rsid w:val="00683270"/>
    <w:rsid w:val="00696884"/>
    <w:rsid w:val="006B036D"/>
    <w:rsid w:val="006B11AE"/>
    <w:rsid w:val="006D58B7"/>
    <w:rsid w:val="006F04CA"/>
    <w:rsid w:val="00701D83"/>
    <w:rsid w:val="00714A26"/>
    <w:rsid w:val="00716908"/>
    <w:rsid w:val="00724477"/>
    <w:rsid w:val="007361C7"/>
    <w:rsid w:val="0073654B"/>
    <w:rsid w:val="00740A20"/>
    <w:rsid w:val="007942C6"/>
    <w:rsid w:val="008227A3"/>
    <w:rsid w:val="008507B3"/>
    <w:rsid w:val="008626FE"/>
    <w:rsid w:val="00881CA0"/>
    <w:rsid w:val="0089006D"/>
    <w:rsid w:val="008952C3"/>
    <w:rsid w:val="008C66E2"/>
    <w:rsid w:val="009407C5"/>
    <w:rsid w:val="00941251"/>
    <w:rsid w:val="00946FB3"/>
    <w:rsid w:val="009914AA"/>
    <w:rsid w:val="009B5A21"/>
    <w:rsid w:val="009C108C"/>
    <w:rsid w:val="009C5FE7"/>
    <w:rsid w:val="009F1EBF"/>
    <w:rsid w:val="00A6368B"/>
    <w:rsid w:val="00A65D48"/>
    <w:rsid w:val="00A72BC6"/>
    <w:rsid w:val="00AE45E2"/>
    <w:rsid w:val="00AF3C1B"/>
    <w:rsid w:val="00AF5FE7"/>
    <w:rsid w:val="00B03604"/>
    <w:rsid w:val="00B46B14"/>
    <w:rsid w:val="00B526FE"/>
    <w:rsid w:val="00BA0BE6"/>
    <w:rsid w:val="00BA1A89"/>
    <w:rsid w:val="00BC2841"/>
    <w:rsid w:val="00BC5393"/>
    <w:rsid w:val="00C20ABB"/>
    <w:rsid w:val="00C223AA"/>
    <w:rsid w:val="00C4246B"/>
    <w:rsid w:val="00C80825"/>
    <w:rsid w:val="00C84A4F"/>
    <w:rsid w:val="00C86279"/>
    <w:rsid w:val="00C877BD"/>
    <w:rsid w:val="00CA08DB"/>
    <w:rsid w:val="00CA388C"/>
    <w:rsid w:val="00CA5CA5"/>
    <w:rsid w:val="00CD64C8"/>
    <w:rsid w:val="00CD792A"/>
    <w:rsid w:val="00CF56E8"/>
    <w:rsid w:val="00D119DA"/>
    <w:rsid w:val="00D2096E"/>
    <w:rsid w:val="00D25A53"/>
    <w:rsid w:val="00D71BB8"/>
    <w:rsid w:val="00D746C6"/>
    <w:rsid w:val="00D76E73"/>
    <w:rsid w:val="00D9073D"/>
    <w:rsid w:val="00E10DCD"/>
    <w:rsid w:val="00E23D71"/>
    <w:rsid w:val="00E63482"/>
    <w:rsid w:val="00E810F9"/>
    <w:rsid w:val="00E94DA4"/>
    <w:rsid w:val="00EA082E"/>
    <w:rsid w:val="00EB6312"/>
    <w:rsid w:val="00EC1A3C"/>
    <w:rsid w:val="00EC67FA"/>
    <w:rsid w:val="00EE54E5"/>
    <w:rsid w:val="00EF0BC4"/>
    <w:rsid w:val="00EF4A3E"/>
    <w:rsid w:val="00F03CE8"/>
    <w:rsid w:val="00F239E8"/>
    <w:rsid w:val="00F44274"/>
    <w:rsid w:val="00F450AD"/>
    <w:rsid w:val="00F47B69"/>
    <w:rsid w:val="00F9361A"/>
    <w:rsid w:val="00F978FB"/>
    <w:rsid w:val="00FA1CD0"/>
    <w:rsid w:val="00FB273B"/>
    <w:rsid w:val="00FB62B9"/>
    <w:rsid w:val="00FC42A5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76878-6900-4FEE-BFDE-7B8BE1A4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908"/>
    <w:pPr>
      <w:spacing w:before="240" w:after="60" w:line="259" w:lineRule="auto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4A3E"/>
    <w:pPr>
      <w:tabs>
        <w:tab w:val="left" w:pos="9180"/>
      </w:tabs>
      <w:spacing w:line="240" w:lineRule="exact"/>
      <w:ind w:right="61" w:firstLine="720"/>
      <w:jc w:val="both"/>
    </w:pPr>
    <w:rPr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rsid w:val="00EF4A3E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5">
    <w:name w:val="No Spacing"/>
    <w:uiPriority w:val="1"/>
    <w:qFormat/>
    <w:rsid w:val="00F239E8"/>
    <w:pPr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rsid w:val="004E6F11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4E6F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D746C6"/>
    <w:pPr>
      <w:ind w:left="720"/>
      <w:contextualSpacing/>
    </w:pPr>
  </w:style>
  <w:style w:type="paragraph" w:customStyle="1" w:styleId="ConsNonformat">
    <w:name w:val="ConsNonformat"/>
    <w:uiPriority w:val="99"/>
    <w:rsid w:val="00350CA6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350CA6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350CA6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919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197F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styleId="ab">
    <w:name w:val="Hyperlink"/>
    <w:basedOn w:val="a0"/>
    <w:uiPriority w:val="99"/>
    <w:rsid w:val="0059143C"/>
    <w:rPr>
      <w:rFonts w:cs="Times New Roman"/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716908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styleId="ac">
    <w:name w:val="FollowedHyperlink"/>
    <w:basedOn w:val="a0"/>
    <w:uiPriority w:val="99"/>
    <w:semiHidden/>
    <w:unhideWhenUsed/>
    <w:rsid w:val="00D76E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rkc.kco27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5F10-9565-4083-9B83-2844E6B2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SV</cp:lastModifiedBy>
  <cp:revision>2</cp:revision>
  <cp:lastPrinted>2020-08-25T02:27:00Z</cp:lastPrinted>
  <dcterms:created xsi:type="dcterms:W3CDTF">2020-09-09T06:00:00Z</dcterms:created>
  <dcterms:modified xsi:type="dcterms:W3CDTF">2020-09-09T06:00:00Z</dcterms:modified>
</cp:coreProperties>
</file>