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40" w:rsidRPr="00567A40" w:rsidRDefault="00567A40" w:rsidP="00567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7A40">
        <w:rPr>
          <w:rFonts w:ascii="Times New Roman" w:hAnsi="Times New Roman" w:cs="Times New Roman"/>
          <w:sz w:val="28"/>
          <w:szCs w:val="28"/>
        </w:rPr>
        <w:t>Муниципальное бюджетное дошкольное общеобразовательное учреждение детский сад общеразвивающего вида с приоритетным осуществлением деятельности по физическому развитию детей № 17 посёлка «</w:t>
      </w:r>
      <w:r w:rsidRPr="00567A40">
        <w:rPr>
          <w:rFonts w:ascii="Times New Roman" w:hAnsi="Times New Roman" w:cs="Times New Roman"/>
          <w:sz w:val="28"/>
          <w:szCs w:val="28"/>
          <w:u w:val="single"/>
        </w:rPr>
        <w:t>Де-Кастри</w:t>
      </w:r>
      <w:r w:rsidRPr="00567A40">
        <w:rPr>
          <w:rFonts w:ascii="Times New Roman" w:hAnsi="Times New Roman" w:cs="Times New Roman"/>
          <w:sz w:val="28"/>
          <w:szCs w:val="28"/>
        </w:rPr>
        <w:t xml:space="preserve">» Ульчского муниципального района Хабаровского края </w:t>
      </w:r>
    </w:p>
    <w:p w:rsidR="00567A40" w:rsidRPr="00567A40" w:rsidRDefault="00567A40" w:rsidP="00567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7A40">
        <w:rPr>
          <w:rFonts w:ascii="Times New Roman" w:hAnsi="Times New Roman" w:cs="Times New Roman"/>
          <w:sz w:val="28"/>
          <w:szCs w:val="28"/>
        </w:rPr>
        <w:t>(МБДОУ № 17 п. Де-Кастри)</w:t>
      </w:r>
    </w:p>
    <w:p w:rsidR="00567A40" w:rsidRDefault="00567A40" w:rsidP="00567A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7A40" w:rsidRPr="00567A40" w:rsidRDefault="00567A40" w:rsidP="00567A4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5"/>
        <w:gridCol w:w="3326"/>
      </w:tblGrid>
      <w:tr w:rsidR="00567A40" w:rsidRPr="00567A40" w:rsidTr="00567A40">
        <w:trPr>
          <w:trHeight w:val="80"/>
        </w:trPr>
        <w:tc>
          <w:tcPr>
            <w:tcW w:w="6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7A40" w:rsidRPr="00567A40" w:rsidRDefault="00567A40" w:rsidP="00567A4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A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7A40" w:rsidRPr="00567A40" w:rsidRDefault="00567A40" w:rsidP="00567A4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7A4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567A40" w:rsidRPr="00567A40" w:rsidRDefault="00567A40" w:rsidP="00567A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7A4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567A40" w:rsidRPr="00567A40" w:rsidRDefault="00567A40" w:rsidP="00567A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7A40">
              <w:rPr>
                <w:rFonts w:ascii="Times New Roman" w:hAnsi="Times New Roman" w:cs="Times New Roman"/>
                <w:sz w:val="28"/>
                <w:szCs w:val="28"/>
              </w:rPr>
              <w:t>детский сад №17</w:t>
            </w:r>
          </w:p>
          <w:p w:rsidR="00567A40" w:rsidRPr="00567A40" w:rsidRDefault="00567A40" w:rsidP="00567A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7A40">
              <w:rPr>
                <w:rFonts w:ascii="Times New Roman" w:hAnsi="Times New Roman" w:cs="Times New Roman"/>
                <w:sz w:val="28"/>
                <w:szCs w:val="28"/>
              </w:rPr>
              <w:t>Георгиевская Н.П.</w:t>
            </w:r>
          </w:p>
          <w:p w:rsidR="00567A40" w:rsidRPr="00567A40" w:rsidRDefault="00567A40" w:rsidP="00567A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7A40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67A40" w:rsidRPr="00567A40" w:rsidRDefault="00567A40" w:rsidP="00567A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7A40">
              <w:rPr>
                <w:rFonts w:ascii="Times New Roman" w:hAnsi="Times New Roman" w:cs="Times New Roman"/>
                <w:sz w:val="28"/>
                <w:szCs w:val="28"/>
              </w:rPr>
              <w:t>Приказ №  48</w:t>
            </w:r>
          </w:p>
          <w:p w:rsidR="00567A40" w:rsidRPr="00567A40" w:rsidRDefault="00567A40" w:rsidP="00567A4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A40">
              <w:rPr>
                <w:rFonts w:ascii="Times New Roman" w:hAnsi="Times New Roman" w:cs="Times New Roman"/>
                <w:sz w:val="28"/>
                <w:szCs w:val="28"/>
              </w:rPr>
              <w:t>от «28» февраля  2019</w:t>
            </w:r>
          </w:p>
        </w:tc>
      </w:tr>
    </w:tbl>
    <w:p w:rsidR="00567A40" w:rsidRDefault="00567A40" w:rsidP="00567A4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67A40" w:rsidRPr="00567A40" w:rsidRDefault="00567A40" w:rsidP="00567A4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67A40" w:rsidRPr="00567A40" w:rsidRDefault="00567A40" w:rsidP="00567A4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67A40">
        <w:rPr>
          <w:rFonts w:ascii="Times New Roman" w:hAnsi="Times New Roman" w:cs="Times New Roman"/>
          <w:b/>
          <w:sz w:val="40"/>
          <w:szCs w:val="40"/>
        </w:rPr>
        <w:t xml:space="preserve">Инструкция по охране труда для </w:t>
      </w:r>
      <w:r>
        <w:rPr>
          <w:rFonts w:ascii="Times New Roman" w:hAnsi="Times New Roman" w:cs="Times New Roman"/>
          <w:b/>
          <w:sz w:val="40"/>
          <w:szCs w:val="40"/>
        </w:rPr>
        <w:t xml:space="preserve">электрика </w:t>
      </w:r>
      <w:r w:rsidRPr="00567A40">
        <w:rPr>
          <w:rFonts w:ascii="Times New Roman" w:hAnsi="Times New Roman" w:cs="Times New Roman"/>
          <w:b/>
          <w:sz w:val="40"/>
          <w:szCs w:val="40"/>
        </w:rPr>
        <w:t>в ДОУ.</w:t>
      </w:r>
    </w:p>
    <w:p w:rsidR="00567A40" w:rsidRDefault="00567A40" w:rsidP="00567A4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(ИОТ – №12</w:t>
      </w:r>
      <w:r w:rsidRPr="00567A40">
        <w:rPr>
          <w:rFonts w:ascii="Times New Roman" w:hAnsi="Times New Roman" w:cs="Times New Roman"/>
          <w:b/>
          <w:sz w:val="40"/>
          <w:szCs w:val="40"/>
        </w:rPr>
        <w:t>)</w:t>
      </w:r>
    </w:p>
    <w:p w:rsidR="00116747" w:rsidRPr="00567A40" w:rsidRDefault="00116747" w:rsidP="00567A40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67A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Общие требования безопасности.</w:t>
      </w:r>
    </w:p>
    <w:p w:rsidR="00116747" w:rsidRPr="00567A40" w:rsidRDefault="00116747" w:rsidP="00567A40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К самостоятельной работе электриком по ремонту и обслуживанию электрооборудования (далее электриком) допускаются лица не моложе 18 лет, имеющие профессиональную подготовку и прошедшие: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-медицинский осмотр;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-вводный инструктаж;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-обучение безопасным методам и приемам труда и проверку знания Правил устройства электроустановок, Правил безопасности при эксплуатации электроустановок;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-первичный инструктаж на рабочем месте;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-при ремонте и обслуживании электрооборудования напряжением до 1000</w:t>
      </w:r>
      <w:proofErr w:type="gram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должен иметь группу по </w:t>
      </w:r>
      <w:proofErr w:type="spell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электробезопасности</w:t>
      </w:r>
      <w:proofErr w:type="spell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ниже III, а свыше 1000</w:t>
      </w:r>
      <w:proofErr w:type="gram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не ниже IV.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1.2. Электрик обязан: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1.2.1</w:t>
      </w:r>
      <w:proofErr w:type="gram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proofErr w:type="gram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облюдать нормы, правила и инструкции по охране труда и пожарной безопасности и требования правил внутреннего трудового распорядка.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1.2.2. Правильно применять коллективные и индивидуальные средства защиты, бережно относиться к выданным в пользование спецодежде, </w:t>
      </w:r>
      <w:proofErr w:type="spell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спецобуви</w:t>
      </w:r>
      <w:proofErr w:type="spell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другим средствам индивидуальной защиты.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1.2.3. Немедленно сообщать своему непосредственному руководителю о любом несчастном случае, происшедшем на производстве, о признаках 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профессионального заболевания, а также о ситуации, которая создает угрозу жизни и здоровью людей.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1.2.4. Знать сроки испытания защитных средств и приспособлений, правила эксплуатации, ухода и пользования ими. Не разрешается использовать защитные средства и приспособления с просроченным сроком проверки.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1.2.5. Выполнять только порученную работу.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1.2.6. Соблюдать требования инструкций по эксплуатации оборудования.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1.2.7. Знать местонахождение средств оказания доврачебной помощи, первичных средств пожаротушения, главных и запасных выходов, пути эвакуации в случае аварии или пожара.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1.2.8. Знать нормы переноски тяжести вручную.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1.2.9. Знать номера телефонов медицинского учреждения и пожарной охраны.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1.2.10. Содержать рабочее место в чистоте и порядке.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1.3. При заболевании или </w:t>
      </w:r>
      <w:proofErr w:type="spell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травмировании</w:t>
      </w:r>
      <w:proofErr w:type="spell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на работе, так и вне ее, необходимо сообщить об этом лично или через других лиц своему руководителю или руководителю предприятия.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1.4. При несчастном случае следует оказать помощь пострадавшему в соответствии с инструкцией по оказанию доврачебной помощи, вызвать работника медицинской службы. Сохранить до расследования обстановку на рабочем месте такой, какой она была в момент происшествия, если это не угрожает жизни и здоровью окружающих и не приведет к аварии.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1.5. При обнаружении пожара или загорания необходимо: </w:t>
      </w:r>
      <w:proofErr w:type="gram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немедленно сообщить в пожарную охрану, своему руководителю или руководителю предприятия;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-обесточить оборудование в зоне пожара или загорания;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-приступить к тушению очага пожара имеющимися средствами пожаротушения.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1.6. Находясь на работе, электрик обязан соблюдать следующие требования: </w:t>
      </w:r>
      <w:proofErr w:type="gram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ходить только по установленным проходам, переходным мостикам и площадкам;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-не садиться и не облокачиваться на случайные предметы и ограждения;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-не подниматься и не спускаться бегом по лестничным маршам и переходным мостикам,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-не прикасаться к электрическим проводам, кабелям электротехнических установок;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-не находиться в зоне действия грузоподъемных машин;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-не смотреть на дугу электросварки без средств защиты глаз.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1.7. Обращать внимание на знаки безопасности, сигналы и выполнять их требования. Запрещающий знак безопасности с поясняющей надписью «Не включать - работают люди!» имеет право снять только тот работник, который его установил. Запрещается включать в работу оборудование, если на пульте управления установлен запрещающий знак безопасности с поясняющей надписью «Не включать - работают люди!».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1.8. При передвижении по территории необходимо соблюдать следующие требования: </w:t>
      </w:r>
      <w:proofErr w:type="gram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ходить только по пешеходным дорожкам, тротуарам;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-при выходе из здания убедиться в отсутствии движущегося транспорта.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1.9. Для питья следует употреблять воду из сатураторов или специально оборудованных фонтанчиков.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1.10. Принимать пищу следует только в специально оборудованных помещениях.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1.11. Курить следует только в специально отведенных местах. Запрещается употребление спиртных напитков и появление на работе в нетрезвом состоянии, в состоянии наркотического или токсического опьянения.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1.12. Опасными и вредными производственными факторами являются: </w:t>
      </w:r>
      <w:proofErr w:type="gram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напряжение в электрической сети;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-наличие напряжения на обслуживаемом оборудовании;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spell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неогражденные</w:t>
      </w:r>
      <w:proofErr w:type="spell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острые кромки инструментов;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-вылетающие стружка, опилки, осколки обрабатываемого материала;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-повышенная физическая нагрузка;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-повышенная (пониженная) температура окружающего воздуха;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-падение с высоты; 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-падение предметов с высоты; 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-повышенный уровень шума;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-пыле- и газообразные выделения применяемых в производстве веществ в воздухе рабочей зоны.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1.13. </w:t>
      </w:r>
      <w:proofErr w:type="gram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нормами выдачи спецодежды и других средств индивидуальной защиты электрику выдаются: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костюм </w:t>
      </w:r>
      <w:proofErr w:type="spell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spell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/б - на 12 месяцев;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ботинки кожаные - на 12 месяцев;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рукавицы комбинированные - на 1 месяц;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берет - на 12 месяцев;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галоши диэлектрические - дежурные;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перчатки диэлектрические - дежурные;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каска - дежурная;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очки защитные - дежурные.</w:t>
      </w:r>
      <w:proofErr w:type="gram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Работодатель обязан заменить или отремонтировать спецодежду, </w:t>
      </w:r>
      <w:proofErr w:type="spell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спецобувь</w:t>
      </w:r>
      <w:proofErr w:type="spell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другие средства индивидуальной защиты, пришедшие в негодность до истечения установленного срока носки по причинам, не зависящим от работника. </w:t>
      </w:r>
    </w:p>
    <w:p w:rsidR="00116747" w:rsidRPr="00567A40" w:rsidRDefault="00116747" w:rsidP="00567A40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6747" w:rsidRPr="00567A40" w:rsidRDefault="00116747" w:rsidP="00567A40">
      <w:pPr>
        <w:shd w:val="clear" w:color="auto" w:fill="FFFFFF"/>
        <w:spacing w:after="0" w:line="291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67A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Требования безопасности перед началом работы.</w:t>
      </w:r>
    </w:p>
    <w:p w:rsidR="00116747" w:rsidRPr="00567A40" w:rsidRDefault="00116747" w:rsidP="00567A40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Надеть исправную спецодежду, проверить исправность средств индивидуальной защиты.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2.2. Проверить наличие: ключей от электрощитов, пультов управления, оперативной документации.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2.3. Проверить исправность инструментов, приспособлений, средств 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коллективной и индивидуальной защиты.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2.5. Для переноски инструмента используется специальная сумка или переносный ящик. Переноска инструмента в карманах запрещается.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2.5. Убедиться в достаточном освещении рабочего места, отсутствии электрического напряжения на ремонтируемом оборудовании.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2.6. Выполнение работ повышенной опасности производится по наряду-допуску после прохождения целевого инструктажа.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2.7. Удалить из зоны проведения работ посторонних лиц и освободить рабочее место от посторонних материалов и других предметов, огородить рабочую зону и установить знаки безопасности.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2.8. При обнаружении неисправности оборудования, инструмента, приспособлений, средств индивидуальной или коллективной защиты, рабочего места, как перед началом работы, так и во время работы, сообщить руководителю и до устранения неполадок к работе не приступать. Пользоваться неисправными, с истекшим сроком испытания инструментами, приспособлениями, средствами индивидуальной или коллективной защиты запрещается.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2.9. Для выполнения совместной работы несколькими лицами должен назначаться старший работник, обеспечивающий согласованность действий и соблюдение требований безопасности. </w:t>
      </w:r>
    </w:p>
    <w:p w:rsidR="00116747" w:rsidRPr="00567A40" w:rsidRDefault="00116747" w:rsidP="00567A40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6747" w:rsidRPr="00567A40" w:rsidRDefault="00116747" w:rsidP="00567A40">
      <w:pPr>
        <w:shd w:val="clear" w:color="auto" w:fill="FFFFFF"/>
        <w:spacing w:after="0" w:line="291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67A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Требования безопасности во время работы.</w:t>
      </w:r>
    </w:p>
    <w:p w:rsidR="00116747" w:rsidRPr="00567A40" w:rsidRDefault="00116747" w:rsidP="00567A40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Заметив нарушение требований безопасности другим работником, не оставаться безучастным, а предупредить рабочего об опасности и необходимости их соблюдения.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3.2. Не допускать на рабочее место лиц, не связанных с ремонтом, не отвлекаться посторонними разговорами, помнить об опасности поражения электрическим током.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3.3. При появлении нескольких неисправностей в электрооборудовании, устранять неисправности в порядке очередности или по указанию руководителя, если это не влечет опасности поражения персонала электрическим током или порче оборудования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3.4. Перед снятием электрооборудования для ремонта снять напряжение в сети не менее чем в двух местах, а также удалить предохранители. Приступать к снятию электрооборудования следует, убедившись в отсутствии напряжения, вывесив плакат «Не включать - работают люди!» на рубильник или ключ управления.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3.5. Разборку и сборку электрооборудования производить на верстаках, стеллажах, подставках, специальных рабочих столах или стендах, обеспечивающих их устойчивое положение.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3.6. Гаечные ключи применять по размеру гаек или болтов, не применять прокладки между ключом и гайкой, не наращивать ключи трубами и другими предметами.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3.7. </w:t>
      </w:r>
      <w:proofErr w:type="spell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Выпрессовку</w:t>
      </w:r>
      <w:proofErr w:type="spell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запрессовку деталей производить с помощью 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специальных съемников, прессов и других приспособлений, обеспечивающих безопасность при выполнении этой работы.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3.8. Обрабатываемую деталь надежно закрепляйте в тисках или другом приспособлении. При рубке, чеканке и других работах, при которых возможно </w:t>
      </w:r>
      <w:proofErr w:type="spell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отлетание</w:t>
      </w:r>
      <w:proofErr w:type="spell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частиц материала, пользоваться очками или маской.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3.9. Сварку и пайку производить в защитных очках, с включенной вентиляцией.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3.10. Перед испытанием электрооборудования после ремонта оно должно быть надежно закреплено, заземлено (</w:t>
      </w:r>
      <w:proofErr w:type="spell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занулено</w:t>
      </w:r>
      <w:proofErr w:type="spell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а вращающиеся и движущиеся части закрыты ограждениями.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3.11. При получении заявки на устранение неисправности сделать запись в оперативном журнале: </w:t>
      </w:r>
      <w:proofErr w:type="gram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 поступления заявки;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-фамилию и должность лица, подавшего заявку;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-вид и место появления неисправности;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-выполнение технических мероприятий по отключению электропитания;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-время окончания работы по устранению неисправности и включения оборудования в работу.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3.12. Производить обходы и осмотр электрооборудования по утвержденному маршруту, обращая внимание на правильность режимов работы, состояние и исправность средств автоматики. Шкафы, пульты управления должны быть надежно закрыты. Результаты осмотров фиксируются в оперативном журнале.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3.13. При ремонте и техническом обслуживании электрооборудования, находящегося под напряжением, следует пользоваться средствами защиты (инструментом с изолированными ручками, диэлектрическими перчатками, указателем напряжения), которые должны быть исправными и испытаны в электротехнической лаборатории. На защитных средствах должен быть порядковый номер и дата его испытания. Инструмент переносить в закрытой сумке или ящике Работа по ремонту и техническому </w:t>
      </w:r>
      <w:proofErr w:type="spell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бслуживанию</w:t>
      </w:r>
      <w:proofErr w:type="spell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электрооборудования, находящегося под напряжением, должны производиться двумя работниками, имеющими группу по </w:t>
      </w:r>
      <w:proofErr w:type="spell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электробезопасности</w:t>
      </w:r>
      <w:proofErr w:type="spell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ниже III.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3.14. Перед пуском временно отключенного оборудования, осмотреть и убедиться в готовности к приему напряжения и предупредить работающий персонал о предстоящем включении.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3.15. Во время работы постоянно поддерживать порядок на рабочем месте, не допускать его захламленности и не загромождать посторонними предметами.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3.16. При замене плавких предохранителей под напряжением необходимо: </w:t>
      </w:r>
      <w:proofErr w:type="gram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отключить нагрузку;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-надеть защитные очки и диэлектрические перчатки, встать на диэлектрический коврик;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-пассатижами или специальным съемником снять предохранители.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3.17. Применение некалиброванных плавких вставок не допускается.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Вставки должны строго соответствовать типу предохранителя, на котором указан номинальный ток вставки.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3.18. При ремонте электроосветительной аппаратуры, участок, на котором ведется работа, должен быть обесточен. При замене ламп накаливания, люминесцентных или ртутных низкого и высокого давления пользоваться защитными очками.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3.19. Работы в действующих электроустановках производятся по наряду-допуску или распоряжению энергетика.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3.20. При отсутствии энергетика электрик руководствуется в своей работе Перечнем работ, выполняемых самостоятельно при обслуживании и ремонте электрооборудования напряжением до 1000 вольт.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3.21. Отключение и включение электрооборудования производится по заявке согласно списку лиц, имеющих право давать заявки на отключение и подключение электрооборудования, с обязательной записью в оперативном журнале.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3.22. При работе с применением этилового спирта для чистки рабочих поверхностей следует помнить, что этиловый спирт - ЯД!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3.23. Хранить спирт необходимо в несгораемой посуде с плотно закрывающейся крышкой. Оставлять в открытой посуде после окончания работ или на ночь любое количество спирта запрещено, оставшийся спирт сдается на хранение руководителю работ.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3.24. При чистке рабочих поверхностей с применением бензина, следует надеть дополнительно резиновые перчатки и помнить, что бензин </w:t>
      </w:r>
      <w:proofErr w:type="spell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взрыво-пожароопасен</w:t>
      </w:r>
      <w:proofErr w:type="spell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токсичен.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3.25. Работы проводятся на рабочем месте, оборудованном принудительной вытяжной вентиляцией и поддоном. Во время работы не допускать розлив бензина и его попадания на кожу. При работе разрешается применять не более 0,5 литра бензина.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3.26. По окончании работы с бензином необходимо: </w:t>
      </w:r>
      <w:proofErr w:type="gram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оставшийся бензин слить в металлическую емкость с герметично закрывающейся пробкой и сдать на склад ГСМ;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-протереть насухо поддон и инструмент;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-вымыть руки и лицо теплой водой с мылом. </w:t>
      </w:r>
    </w:p>
    <w:p w:rsidR="00116747" w:rsidRPr="00567A40" w:rsidRDefault="00116747" w:rsidP="00567A40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6747" w:rsidRPr="00567A40" w:rsidRDefault="00116747" w:rsidP="00567A40">
      <w:pPr>
        <w:shd w:val="clear" w:color="auto" w:fill="FFFFFF"/>
        <w:spacing w:after="0" w:line="291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67A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 Требования безопасности в аварийных ситуациях.</w:t>
      </w:r>
    </w:p>
    <w:p w:rsidR="00116747" w:rsidRPr="00567A40" w:rsidRDefault="00116747" w:rsidP="00567A40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 При аварии или возникновении аварийной ситуации принять меры, предупреждающие и устраняющие опасность.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4.2. Электрик должен помнить, что при внезапном отключении напряжения, оно может быть подано вновь без предупреждения. При поражении электрическим током необходимо немедленно освободить пострадавшего от действия тока, соблюдая требования </w:t>
      </w:r>
      <w:proofErr w:type="spell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электробезопасности</w:t>
      </w:r>
      <w:proofErr w:type="spell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оказать доврачебную помощь и вызвать работника медицинской службы.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4.3. При возникновении пожара необходимо сообщить руководителю 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(администрации), в пожарную охрану и приступить к тушению пожара средствами пожаротушения.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4.4. Во всех случаях при проведении аварийных работ следует выполнять все технические мероприятия, обеспечивающие безопасность работ. </w:t>
      </w:r>
    </w:p>
    <w:p w:rsidR="00116747" w:rsidRPr="00567A40" w:rsidRDefault="00116747" w:rsidP="00567A40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6747" w:rsidRPr="00567A40" w:rsidRDefault="00116747" w:rsidP="00567A40">
      <w:pPr>
        <w:shd w:val="clear" w:color="auto" w:fill="FFFFFF"/>
        <w:spacing w:after="0" w:line="291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67A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 Требования безопасности по окончании работы.</w:t>
      </w:r>
    </w:p>
    <w:p w:rsidR="00116747" w:rsidRPr="00567A40" w:rsidRDefault="00116747" w:rsidP="00567A40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 Отключить (отсоединить) электрооборудование, эл</w:t>
      </w:r>
      <w:r w:rsid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ектроинструмент, грузоподъемные 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машины от сети.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5.2. Убрать инструменты, приспособления, средства защиты в отведенное для этого место.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5.3. Привести в порядок мастерскую, рабочее место. Инструмент и защитные средства убрать в шкаф для хранения. Снять предупредительные плакаты и ограждения с соответствующей записью в оперативном журнале. Мусор, обрывки проводов, </w:t>
      </w:r>
      <w:proofErr w:type="spellStart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бронешлангов</w:t>
      </w:r>
      <w:proofErr w:type="spellEnd"/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т.п. убрать в контейнеры для мусора.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5.4. Привести в порядок спецодежду, очистить от пыли и грязи, принять душ. </w:t>
      </w:r>
      <w:r w:rsidRPr="00567A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5.5. Обо всех замечаниях, дефектах, выявленных в течение рабочего дня, сообщить своему руководителю или руководителю предприятия. </w:t>
      </w:r>
    </w:p>
    <w:p w:rsidR="00D44044" w:rsidRPr="00567A40" w:rsidRDefault="00D44044">
      <w:pPr>
        <w:rPr>
          <w:rFonts w:ascii="Times New Roman" w:hAnsi="Times New Roman" w:cs="Times New Roman"/>
          <w:sz w:val="28"/>
          <w:szCs w:val="28"/>
        </w:rPr>
      </w:pPr>
    </w:p>
    <w:sectPr w:rsidR="00D44044" w:rsidRPr="00567A40" w:rsidSect="00D4404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314" w:rsidRDefault="00066314" w:rsidP="00567A40">
      <w:pPr>
        <w:spacing w:after="0" w:line="240" w:lineRule="auto"/>
      </w:pPr>
      <w:r>
        <w:separator/>
      </w:r>
    </w:p>
  </w:endnote>
  <w:endnote w:type="continuationSeparator" w:id="0">
    <w:p w:rsidR="00066314" w:rsidRDefault="00066314" w:rsidP="0056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11574"/>
      <w:docPartObj>
        <w:docPartGallery w:val="Page Numbers (Bottom of Page)"/>
        <w:docPartUnique/>
      </w:docPartObj>
    </w:sdtPr>
    <w:sdtContent>
      <w:p w:rsidR="00567A40" w:rsidRDefault="00567A40">
        <w:pPr>
          <w:pStyle w:val="a5"/>
          <w:jc w:val="center"/>
        </w:pPr>
        <w:fldSimple w:instr=" PAGE   \* MERGEFORMAT ">
          <w:r w:rsidR="005D06CD">
            <w:rPr>
              <w:noProof/>
            </w:rPr>
            <w:t>1</w:t>
          </w:r>
        </w:fldSimple>
      </w:p>
    </w:sdtContent>
  </w:sdt>
  <w:p w:rsidR="00567A40" w:rsidRDefault="00567A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314" w:rsidRDefault="00066314" w:rsidP="00567A40">
      <w:pPr>
        <w:spacing w:after="0" w:line="240" w:lineRule="auto"/>
      </w:pPr>
      <w:r>
        <w:separator/>
      </w:r>
    </w:p>
  </w:footnote>
  <w:footnote w:type="continuationSeparator" w:id="0">
    <w:p w:rsidR="00066314" w:rsidRDefault="00066314" w:rsidP="00567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747"/>
    <w:rsid w:val="00066314"/>
    <w:rsid w:val="00116747"/>
    <w:rsid w:val="00567A40"/>
    <w:rsid w:val="005D06CD"/>
    <w:rsid w:val="007F2541"/>
    <w:rsid w:val="00D4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6747"/>
  </w:style>
  <w:style w:type="paragraph" w:styleId="a3">
    <w:name w:val="header"/>
    <w:basedOn w:val="a"/>
    <w:link w:val="a4"/>
    <w:uiPriority w:val="99"/>
    <w:semiHidden/>
    <w:unhideWhenUsed/>
    <w:rsid w:val="0056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7A40"/>
  </w:style>
  <w:style w:type="paragraph" w:styleId="a5">
    <w:name w:val="footer"/>
    <w:basedOn w:val="a"/>
    <w:link w:val="a6"/>
    <w:uiPriority w:val="99"/>
    <w:unhideWhenUsed/>
    <w:rsid w:val="00567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A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5</cp:revision>
  <cp:lastPrinted>2019-03-05T04:45:00Z</cp:lastPrinted>
  <dcterms:created xsi:type="dcterms:W3CDTF">2018-04-05T00:57:00Z</dcterms:created>
  <dcterms:modified xsi:type="dcterms:W3CDTF">2019-03-05T05:01:00Z</dcterms:modified>
</cp:coreProperties>
</file>